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00EFA" w:rsidRDefault="00DB4120" w:rsidP="00F00EFA">
      <w:pPr>
        <w:pStyle w:val="1"/>
        <w:rPr>
          <w:sz w:val="28"/>
          <w:rtl/>
        </w:rPr>
      </w:pPr>
      <w:r>
        <w:rPr>
          <w:rFonts w:hint="cs"/>
          <w:rtl/>
        </w:rPr>
        <w:t>فلسفه فقه،</w:t>
      </w:r>
      <w:r w:rsidR="00F00EFA">
        <w:rPr>
          <w:rFonts w:hint="cs"/>
          <w:rtl/>
        </w:rPr>
        <w:t xml:space="preserve"> </w:t>
      </w:r>
      <w:r>
        <w:rPr>
          <w:rFonts w:hint="cs"/>
          <w:rtl/>
        </w:rPr>
        <w:t xml:space="preserve">سال </w:t>
      </w:r>
      <w:r w:rsidR="00F00EFA">
        <w:rPr>
          <w:rFonts w:hint="cs"/>
          <w:rtl/>
        </w:rPr>
        <w:t>85(ش1)</w:t>
      </w:r>
    </w:p>
    <w:p w:rsidR="00F00EFA" w:rsidRDefault="00F00EFA" w:rsidP="00DB4120">
      <w:pPr>
        <w:pStyle w:val="001"/>
        <w:rPr>
          <w:rtl/>
        </w:rPr>
      </w:pPr>
      <w:r w:rsidRPr="005F0BEB">
        <w:rPr>
          <w:rtl/>
        </w:rPr>
        <w:t xml:space="preserve">قبلاً دو سه سالي </w:t>
      </w:r>
      <w:r w:rsidR="00136D3D">
        <w:rPr>
          <w:rFonts w:hint="cs"/>
          <w:rtl/>
        </w:rPr>
        <w:t xml:space="preserve">مباحث </w:t>
      </w:r>
      <w:r w:rsidRPr="005F0BEB">
        <w:rPr>
          <w:rtl/>
        </w:rPr>
        <w:t xml:space="preserve">اصول تعطيل شد. </w:t>
      </w:r>
      <w:r>
        <w:rPr>
          <w:rFonts w:hint="cs"/>
          <w:rtl/>
        </w:rPr>
        <w:t xml:space="preserve">امسال با توضيحي كه خواهم داد احتمالاً وارد بحثي </w:t>
      </w:r>
      <w:r w:rsidR="00DB4120">
        <w:rPr>
          <w:rFonts w:hint="cs"/>
          <w:rtl/>
        </w:rPr>
        <w:t xml:space="preserve">شویم که </w:t>
      </w:r>
      <w:r>
        <w:rPr>
          <w:rFonts w:hint="cs"/>
          <w:rtl/>
        </w:rPr>
        <w:t xml:space="preserve">بيشتر نوعي فلسفه فقه به معناي كار جديد </w:t>
      </w:r>
      <w:r w:rsidR="00DB4120">
        <w:rPr>
          <w:rFonts w:hint="cs"/>
          <w:rtl/>
        </w:rPr>
        <w:t>باشد يا مباني مثلاً اجتهاد</w:t>
      </w:r>
      <w:r>
        <w:rPr>
          <w:rFonts w:hint="cs"/>
          <w:rtl/>
        </w:rPr>
        <w:t>.</w:t>
      </w:r>
    </w:p>
    <w:p w:rsidR="00DB4120" w:rsidRDefault="00DB4120" w:rsidP="00DB4120">
      <w:pPr>
        <w:pStyle w:val="2"/>
        <w:rPr>
          <w:rtl/>
        </w:rPr>
      </w:pPr>
      <w:r>
        <w:rPr>
          <w:rFonts w:hint="cs"/>
          <w:rtl/>
        </w:rPr>
        <w:t>بیان مقدمات</w:t>
      </w:r>
    </w:p>
    <w:p w:rsidR="00F00EFA" w:rsidRPr="00D7651C" w:rsidRDefault="00F00EFA" w:rsidP="00D7651C">
      <w:pPr>
        <w:pStyle w:val="001"/>
        <w:rPr>
          <w:rtl/>
        </w:rPr>
      </w:pPr>
      <w:r w:rsidRPr="00D7651C">
        <w:rPr>
          <w:rFonts w:hint="cs"/>
          <w:rtl/>
        </w:rPr>
        <w:t xml:space="preserve">چند مطلب در مقدمه عرض </w:t>
      </w:r>
      <w:r w:rsidR="00C63B83" w:rsidRPr="00D7651C">
        <w:rPr>
          <w:rFonts w:hint="cs"/>
          <w:rtl/>
        </w:rPr>
        <w:t>می‌کنم</w:t>
      </w:r>
      <w:r w:rsidRPr="00D7651C">
        <w:rPr>
          <w:rFonts w:hint="cs"/>
          <w:rtl/>
        </w:rPr>
        <w:t>:</w:t>
      </w:r>
    </w:p>
    <w:p w:rsidR="00907831" w:rsidRDefault="00F00EFA" w:rsidP="00907831">
      <w:pPr>
        <w:pStyle w:val="001"/>
        <w:rPr>
          <w:rtl/>
        </w:rPr>
      </w:pPr>
      <w:r>
        <w:rPr>
          <w:rFonts w:hint="cs"/>
          <w:rtl/>
        </w:rPr>
        <w:t xml:space="preserve">مطلب اول اين است كه مباحثي كه </w:t>
      </w:r>
      <w:r w:rsidR="00C63B83">
        <w:rPr>
          <w:rFonts w:hint="cs"/>
          <w:rtl/>
        </w:rPr>
        <w:t>به‌عنوان</w:t>
      </w:r>
      <w:r>
        <w:rPr>
          <w:rFonts w:hint="cs"/>
          <w:rtl/>
        </w:rPr>
        <w:t xml:space="preserve"> مقدمات اجتهاد نياز داريم، مورد اشاره قرار</w:t>
      </w:r>
      <w:r w:rsidR="00C63B83">
        <w:rPr>
          <w:rFonts w:hint="cs"/>
          <w:rtl/>
        </w:rPr>
        <w:t xml:space="preserve"> مي‌</w:t>
      </w:r>
      <w:r>
        <w:rPr>
          <w:rFonts w:hint="cs"/>
          <w:rtl/>
        </w:rPr>
        <w:t xml:space="preserve">دهم و بعد اين كه </w:t>
      </w:r>
      <w:r w:rsidR="00C63B83">
        <w:rPr>
          <w:rFonts w:hint="cs"/>
          <w:rtl/>
        </w:rPr>
        <w:t>این‌ها</w:t>
      </w:r>
      <w:r>
        <w:rPr>
          <w:rFonts w:hint="cs"/>
          <w:rtl/>
        </w:rPr>
        <w:t xml:space="preserve"> علم اصول است يا مباني فقه يا مباني اجتهاد يا فقه است يا فلسفه فقه است </w:t>
      </w:r>
      <w:r w:rsidR="00C63B83">
        <w:rPr>
          <w:rFonts w:hint="cs"/>
          <w:rtl/>
        </w:rPr>
        <w:t>این‌ها</w:t>
      </w:r>
      <w:r>
        <w:rPr>
          <w:rFonts w:hint="cs"/>
          <w:rtl/>
        </w:rPr>
        <w:t xml:space="preserve"> اصطلاحاتش </w:t>
      </w:r>
      <w:r w:rsidR="00DB4120">
        <w:rPr>
          <w:rFonts w:hint="cs"/>
          <w:rtl/>
        </w:rPr>
        <w:t xml:space="preserve">که </w:t>
      </w:r>
      <w:r>
        <w:rPr>
          <w:rFonts w:hint="cs"/>
          <w:rtl/>
        </w:rPr>
        <w:t xml:space="preserve">مهم نيست اصل مطلب را عرض </w:t>
      </w:r>
      <w:r w:rsidR="00C63B83">
        <w:rPr>
          <w:rFonts w:hint="cs"/>
          <w:rtl/>
        </w:rPr>
        <w:t>می‌کنم</w:t>
      </w:r>
      <w:r>
        <w:rPr>
          <w:rFonts w:hint="cs"/>
          <w:rtl/>
        </w:rPr>
        <w:t xml:space="preserve">. اين عنوان مقدمات و مباني و </w:t>
      </w:r>
      <w:r w:rsidR="00C63B83">
        <w:rPr>
          <w:rFonts w:hint="cs"/>
          <w:rtl/>
        </w:rPr>
        <w:t>پایه‌های</w:t>
      </w:r>
      <w:r>
        <w:rPr>
          <w:rFonts w:hint="cs"/>
          <w:rtl/>
        </w:rPr>
        <w:t xml:space="preserve"> اجتهاد. الان درباره اجتهاد</w:t>
      </w:r>
      <w:r w:rsidR="00C63B83">
        <w:rPr>
          <w:rFonts w:hint="cs"/>
          <w:rtl/>
        </w:rPr>
        <w:t xml:space="preserve"> نمي‌</w:t>
      </w:r>
      <w:r>
        <w:rPr>
          <w:rFonts w:hint="cs"/>
          <w:rtl/>
        </w:rPr>
        <w:t>خواهيم بحث كنيم. فرض</w:t>
      </w:r>
      <w:r w:rsidR="00C63B83">
        <w:rPr>
          <w:rFonts w:hint="cs"/>
          <w:rtl/>
        </w:rPr>
        <w:t xml:space="preserve"> مي‌</w:t>
      </w:r>
      <w:r>
        <w:rPr>
          <w:rFonts w:hint="cs"/>
          <w:rtl/>
        </w:rPr>
        <w:t xml:space="preserve">گيريم كه روشن است اجتهاد همان استنباط حكم شرعي است. </w:t>
      </w:r>
      <w:r w:rsidR="00C63B83">
        <w:rPr>
          <w:rFonts w:hint="cs"/>
          <w:rtl/>
        </w:rPr>
        <w:t>عجالتاً</w:t>
      </w:r>
      <w:r>
        <w:rPr>
          <w:rFonts w:hint="cs"/>
          <w:rtl/>
        </w:rPr>
        <w:t xml:space="preserve"> و اجمالاً اجتهاد اين است.</w:t>
      </w:r>
      <w:r w:rsidR="00CD1B10">
        <w:rPr>
          <w:rtl/>
        </w:rPr>
        <w:t xml:space="preserve"> اين</w:t>
      </w:r>
      <w:r>
        <w:rPr>
          <w:rFonts w:hint="cs"/>
          <w:rtl/>
        </w:rPr>
        <w:t xml:space="preserve"> اجتهاد </w:t>
      </w:r>
      <w:r w:rsidR="00C63B83">
        <w:rPr>
          <w:rFonts w:hint="cs"/>
          <w:rtl/>
        </w:rPr>
        <w:t>به‌عنوان</w:t>
      </w:r>
      <w:r>
        <w:rPr>
          <w:rFonts w:hint="cs"/>
          <w:rtl/>
        </w:rPr>
        <w:t xml:space="preserve"> فعاليتي كه مجتهد بايد به آن دست بزند. فرض اين است كه بر يك </w:t>
      </w:r>
      <w:r w:rsidR="00C63B83">
        <w:rPr>
          <w:rFonts w:hint="cs"/>
          <w:rtl/>
        </w:rPr>
        <w:t>پایه‌ها</w:t>
      </w:r>
      <w:r>
        <w:rPr>
          <w:rFonts w:hint="cs"/>
          <w:rtl/>
        </w:rPr>
        <w:t xml:space="preserve"> و مقدمات و مباني و </w:t>
      </w:r>
      <w:r w:rsidR="00C63B83">
        <w:rPr>
          <w:rFonts w:hint="cs"/>
          <w:rtl/>
        </w:rPr>
        <w:t>پایه‌های</w:t>
      </w:r>
      <w:r>
        <w:rPr>
          <w:rFonts w:hint="cs"/>
          <w:rtl/>
        </w:rPr>
        <w:t>ي استوار است. حداقل ما</w:t>
      </w:r>
      <w:r w:rsidR="00C63B83">
        <w:rPr>
          <w:rFonts w:hint="cs"/>
          <w:rtl/>
        </w:rPr>
        <w:t xml:space="preserve"> مي‌</w:t>
      </w:r>
      <w:r>
        <w:rPr>
          <w:rFonts w:hint="cs"/>
          <w:rtl/>
        </w:rPr>
        <w:t xml:space="preserve">توانيم </w:t>
      </w:r>
      <w:r w:rsidR="00C63B83">
        <w:rPr>
          <w:rFonts w:hint="cs"/>
          <w:rtl/>
        </w:rPr>
        <w:t>این‌ها</w:t>
      </w:r>
      <w:r>
        <w:rPr>
          <w:rFonts w:hint="cs"/>
          <w:rtl/>
        </w:rPr>
        <w:t xml:space="preserve"> را در يك چنين ليستي جمع كنيم و بگوييم كه اجتهاد هنگامي</w:t>
      </w:r>
      <w:r w:rsidR="00C63B83">
        <w:rPr>
          <w:rFonts w:hint="cs"/>
          <w:rtl/>
        </w:rPr>
        <w:t xml:space="preserve"> مي‌</w:t>
      </w:r>
      <w:r>
        <w:rPr>
          <w:rFonts w:hint="cs"/>
          <w:rtl/>
        </w:rPr>
        <w:t xml:space="preserve">تواند جامع و درست و مانع باشد كه بتواند اين </w:t>
      </w:r>
      <w:r w:rsidR="00C63B83">
        <w:rPr>
          <w:rFonts w:hint="cs"/>
          <w:rtl/>
        </w:rPr>
        <w:t>پایه‌ها</w:t>
      </w:r>
      <w:r>
        <w:rPr>
          <w:rFonts w:hint="cs"/>
          <w:rtl/>
        </w:rPr>
        <w:t xml:space="preserve"> و مباني را داشته باشد </w:t>
      </w:r>
      <w:r w:rsidR="00D7651C">
        <w:rPr>
          <w:rFonts w:hint="cs"/>
          <w:rtl/>
        </w:rPr>
        <w:t>ک</w:t>
      </w:r>
      <w:r>
        <w:rPr>
          <w:rFonts w:hint="cs"/>
          <w:rtl/>
        </w:rPr>
        <w:t xml:space="preserve">ه </w:t>
      </w:r>
      <w:r w:rsidR="00974DBF">
        <w:rPr>
          <w:rFonts w:hint="cs"/>
          <w:rtl/>
        </w:rPr>
        <w:t>واضح‌ترین</w:t>
      </w:r>
      <w:r>
        <w:rPr>
          <w:rFonts w:hint="cs"/>
          <w:rtl/>
        </w:rPr>
        <w:t xml:space="preserve">ش در حقيقت </w:t>
      </w:r>
      <w:r w:rsidR="00974DBF">
        <w:rPr>
          <w:rFonts w:hint="cs"/>
          <w:rtl/>
        </w:rPr>
        <w:t>روش‌شناسی</w:t>
      </w:r>
      <w:r>
        <w:rPr>
          <w:rFonts w:hint="cs"/>
          <w:rtl/>
        </w:rPr>
        <w:t xml:space="preserve"> اجتهاد و </w:t>
      </w:r>
      <w:r w:rsidR="00974DBF">
        <w:rPr>
          <w:rFonts w:hint="cs"/>
          <w:rtl/>
        </w:rPr>
        <w:t>به‌عبارت‌دیگر</w:t>
      </w:r>
      <w:r>
        <w:rPr>
          <w:rFonts w:hint="cs"/>
          <w:rtl/>
        </w:rPr>
        <w:t xml:space="preserve"> مباحث روشي اجتهاد است. اين </w:t>
      </w:r>
      <w:r w:rsidR="00974DBF">
        <w:rPr>
          <w:rFonts w:hint="cs"/>
          <w:rtl/>
        </w:rPr>
        <w:t>درواقع</w:t>
      </w:r>
      <w:r>
        <w:rPr>
          <w:rFonts w:hint="cs"/>
          <w:rtl/>
        </w:rPr>
        <w:t xml:space="preserve"> همان چيزي است كه معمولاً در علم اصول به آن پرداخته</w:t>
      </w:r>
      <w:r w:rsidR="00C63B83">
        <w:rPr>
          <w:rFonts w:hint="cs"/>
          <w:rtl/>
        </w:rPr>
        <w:t xml:space="preserve"> مي‌</w:t>
      </w:r>
      <w:r>
        <w:rPr>
          <w:rFonts w:hint="cs"/>
          <w:rtl/>
        </w:rPr>
        <w:t>شود.</w:t>
      </w:r>
      <w:r w:rsidR="00CD1B10">
        <w:rPr>
          <w:rtl/>
        </w:rPr>
        <w:t xml:space="preserve"> كه</w:t>
      </w:r>
      <w:r>
        <w:rPr>
          <w:rFonts w:hint="cs"/>
          <w:rtl/>
        </w:rPr>
        <w:t xml:space="preserve"> با اين </w:t>
      </w:r>
      <w:r w:rsidR="00974DBF">
        <w:rPr>
          <w:rFonts w:hint="cs"/>
          <w:rtl/>
        </w:rPr>
        <w:t>روش‌ها</w:t>
      </w:r>
      <w:r>
        <w:rPr>
          <w:rFonts w:hint="cs"/>
          <w:rtl/>
        </w:rPr>
        <w:t xml:space="preserve"> و </w:t>
      </w:r>
      <w:r w:rsidR="00974DBF">
        <w:rPr>
          <w:rFonts w:hint="cs"/>
          <w:rtl/>
        </w:rPr>
        <w:t>شیوه‌ها</w:t>
      </w:r>
      <w:r>
        <w:rPr>
          <w:rFonts w:hint="cs"/>
          <w:rtl/>
        </w:rPr>
        <w:t xml:space="preserve"> و </w:t>
      </w:r>
      <w:r w:rsidR="00974DBF">
        <w:rPr>
          <w:rFonts w:hint="cs"/>
          <w:rtl/>
        </w:rPr>
        <w:t>ابزارها</w:t>
      </w:r>
      <w:r w:rsidR="00C63B83">
        <w:rPr>
          <w:rFonts w:hint="cs"/>
          <w:rtl/>
        </w:rPr>
        <w:t xml:space="preserve"> مي‌</w:t>
      </w:r>
      <w:r>
        <w:rPr>
          <w:rFonts w:hint="cs"/>
          <w:rtl/>
        </w:rPr>
        <w:t xml:space="preserve">شود اجتهاد كرد. اين يك بخش كار است. </w:t>
      </w:r>
    </w:p>
    <w:p w:rsidR="00F00EFA" w:rsidRDefault="00F00EFA" w:rsidP="00907831">
      <w:pPr>
        <w:pStyle w:val="001"/>
        <w:rPr>
          <w:rtl/>
        </w:rPr>
      </w:pPr>
      <w:r>
        <w:rPr>
          <w:rFonts w:hint="cs"/>
          <w:rtl/>
        </w:rPr>
        <w:t>يك بخش و چيزي كه مؤثر در</w:t>
      </w:r>
      <w:r w:rsidR="00CD1B10">
        <w:rPr>
          <w:rtl/>
        </w:rPr>
        <w:t xml:space="preserve"> </w:t>
      </w:r>
      <w:r>
        <w:rPr>
          <w:rFonts w:hint="cs"/>
          <w:rtl/>
        </w:rPr>
        <w:t>اجتهاد است، بحث تاريخ و تتبع اجتهاد است كه ما ببينيم اين پديده اجتهاد از چه مراحلي عبور كرده و چه ادواري داشته و چه قوانيني برايش حاكم بوده است. تاريخ و تتبع اجتهاد براي اين است كه قوانين حاكم بر اجتهاد، كشف بشود.</w:t>
      </w:r>
    </w:p>
    <w:p w:rsidR="00F00EFA" w:rsidRDefault="00F00EFA" w:rsidP="00D7651C">
      <w:pPr>
        <w:pStyle w:val="001"/>
        <w:rPr>
          <w:rtl/>
        </w:rPr>
      </w:pPr>
      <w:r>
        <w:rPr>
          <w:rFonts w:hint="cs"/>
          <w:rtl/>
        </w:rPr>
        <w:t xml:space="preserve">يك بخش ديگر، روابط فقه با ساير علوم و </w:t>
      </w:r>
      <w:r w:rsidR="00974DBF">
        <w:rPr>
          <w:rFonts w:hint="cs"/>
          <w:rtl/>
        </w:rPr>
        <w:t>دانش‌ها</w:t>
      </w:r>
      <w:r>
        <w:rPr>
          <w:rFonts w:hint="cs"/>
          <w:rtl/>
        </w:rPr>
        <w:t xml:space="preserve"> بايد مشخص شود كه فقه ما </w:t>
      </w:r>
      <w:r w:rsidR="00C63B83">
        <w:rPr>
          <w:rFonts w:hint="cs"/>
          <w:rtl/>
        </w:rPr>
        <w:t>به‌عنوان</w:t>
      </w:r>
      <w:r>
        <w:rPr>
          <w:rFonts w:hint="cs"/>
          <w:rtl/>
        </w:rPr>
        <w:t xml:space="preserve"> يك دانشي كه اجتهاد در آن تجسم و تجسس پيدا</w:t>
      </w:r>
      <w:r w:rsidR="00C63B83">
        <w:rPr>
          <w:rFonts w:hint="cs"/>
          <w:rtl/>
        </w:rPr>
        <w:t xml:space="preserve"> مي‌</w:t>
      </w:r>
      <w:r>
        <w:rPr>
          <w:rFonts w:hint="cs"/>
          <w:rtl/>
        </w:rPr>
        <w:t xml:space="preserve">كند با ساير </w:t>
      </w:r>
      <w:r w:rsidR="00974DBF">
        <w:rPr>
          <w:rFonts w:hint="cs"/>
          <w:rtl/>
        </w:rPr>
        <w:t>دانش‌ها</w:t>
      </w:r>
      <w:r>
        <w:rPr>
          <w:rFonts w:hint="cs"/>
          <w:rtl/>
        </w:rPr>
        <w:t xml:space="preserve"> چه تفاوتي دارد.</w:t>
      </w:r>
    </w:p>
    <w:p w:rsidR="00F00EFA" w:rsidRDefault="00F00EFA" w:rsidP="00D7651C">
      <w:pPr>
        <w:pStyle w:val="001"/>
        <w:rPr>
          <w:rtl/>
        </w:rPr>
      </w:pPr>
      <w:r>
        <w:rPr>
          <w:rFonts w:hint="cs"/>
          <w:rtl/>
        </w:rPr>
        <w:t xml:space="preserve"> و يكي هم بحث مبادي فقه و اجتهاد است كه چه علومي </w:t>
      </w:r>
      <w:r w:rsidR="00C63B83">
        <w:rPr>
          <w:rFonts w:hint="cs"/>
          <w:rtl/>
        </w:rPr>
        <w:t>به‌عنوان</w:t>
      </w:r>
      <w:r>
        <w:rPr>
          <w:rFonts w:hint="cs"/>
          <w:rtl/>
        </w:rPr>
        <w:t xml:space="preserve"> </w:t>
      </w:r>
      <w:r w:rsidR="00974DBF">
        <w:rPr>
          <w:rFonts w:hint="cs"/>
          <w:rtl/>
        </w:rPr>
        <w:t>مقدمه‌اش</w:t>
      </w:r>
      <w:r>
        <w:rPr>
          <w:rFonts w:hint="cs"/>
          <w:rtl/>
        </w:rPr>
        <w:t xml:space="preserve"> است.</w:t>
      </w:r>
    </w:p>
    <w:p w:rsidR="00F00EFA" w:rsidRDefault="00F00EFA" w:rsidP="00D7651C">
      <w:pPr>
        <w:pStyle w:val="001"/>
        <w:rPr>
          <w:rtl/>
        </w:rPr>
      </w:pPr>
      <w:r>
        <w:rPr>
          <w:rFonts w:hint="cs"/>
          <w:rtl/>
        </w:rPr>
        <w:t>يكي هم مباني كلامي و فلسفي اجتهاد است.</w:t>
      </w:r>
    </w:p>
    <w:p w:rsidR="00F00EFA" w:rsidRDefault="00F00EFA" w:rsidP="00D7651C">
      <w:pPr>
        <w:pStyle w:val="001"/>
        <w:rPr>
          <w:rtl/>
        </w:rPr>
      </w:pPr>
      <w:r>
        <w:rPr>
          <w:rFonts w:hint="cs"/>
          <w:rtl/>
        </w:rPr>
        <w:t>يكي هم اهداف فقه است.</w:t>
      </w:r>
    </w:p>
    <w:p w:rsidR="00907831" w:rsidRDefault="00C63B83" w:rsidP="00D7651C">
      <w:pPr>
        <w:pStyle w:val="001"/>
        <w:rPr>
          <w:rtl/>
        </w:rPr>
      </w:pPr>
      <w:r>
        <w:rPr>
          <w:rFonts w:hint="cs"/>
          <w:rtl/>
        </w:rPr>
        <w:lastRenderedPageBreak/>
        <w:t>این‌ها</w:t>
      </w:r>
      <w:r w:rsidR="00F00EFA">
        <w:rPr>
          <w:rFonts w:hint="cs"/>
          <w:rtl/>
        </w:rPr>
        <w:t xml:space="preserve"> </w:t>
      </w:r>
      <w:r w:rsidR="00974DBF">
        <w:rPr>
          <w:rFonts w:hint="cs"/>
          <w:rtl/>
        </w:rPr>
        <w:t>مجموعه‌ای</w:t>
      </w:r>
      <w:r w:rsidR="00F00EFA">
        <w:rPr>
          <w:rFonts w:hint="cs"/>
          <w:rtl/>
        </w:rPr>
        <w:t xml:space="preserve"> از مباحث مهمي است كه در هر علمي مهم است. </w:t>
      </w:r>
      <w:r>
        <w:rPr>
          <w:rFonts w:hint="cs"/>
          <w:rtl/>
        </w:rPr>
        <w:t>این‌ها</w:t>
      </w:r>
      <w:r w:rsidR="00F00EFA">
        <w:rPr>
          <w:rFonts w:hint="cs"/>
          <w:rtl/>
        </w:rPr>
        <w:t xml:space="preserve"> در اصطلاحات سابق در منطق، رئوس ثمانيه گفته</w:t>
      </w:r>
      <w:r>
        <w:rPr>
          <w:rFonts w:hint="cs"/>
          <w:rtl/>
        </w:rPr>
        <w:t xml:space="preserve"> مي‌</w:t>
      </w:r>
      <w:r w:rsidR="00F00EFA">
        <w:rPr>
          <w:rFonts w:hint="cs"/>
          <w:rtl/>
        </w:rPr>
        <w:t xml:space="preserve">شود. امروزه هم به نحوي فلسفه علم يا فلسفه مضاف كه </w:t>
      </w:r>
      <w:r>
        <w:rPr>
          <w:rFonts w:hint="cs"/>
          <w:rtl/>
        </w:rPr>
        <w:t>می‌گویند</w:t>
      </w:r>
      <w:r w:rsidR="00F00EFA">
        <w:rPr>
          <w:rFonts w:hint="cs"/>
          <w:rtl/>
        </w:rPr>
        <w:t xml:space="preserve"> </w:t>
      </w:r>
      <w:r>
        <w:rPr>
          <w:rFonts w:hint="cs"/>
          <w:rtl/>
        </w:rPr>
        <w:t>این‌ها</w:t>
      </w:r>
      <w:r w:rsidR="00F00EFA">
        <w:rPr>
          <w:rFonts w:hint="cs"/>
          <w:rtl/>
        </w:rPr>
        <w:t xml:space="preserve"> را به نحوي </w:t>
      </w:r>
      <w:r w:rsidR="00974DBF">
        <w:rPr>
          <w:rFonts w:hint="cs"/>
          <w:rtl/>
        </w:rPr>
        <w:t>در برمی‌گیرد</w:t>
      </w:r>
      <w:r w:rsidR="00F00EFA">
        <w:rPr>
          <w:rFonts w:hint="cs"/>
          <w:rtl/>
        </w:rPr>
        <w:t>. البته حالا گاهي مثلاً بحث تاريخ را در خود فلسفه</w:t>
      </w:r>
      <w:r>
        <w:rPr>
          <w:rFonts w:hint="cs"/>
          <w:rtl/>
        </w:rPr>
        <w:t xml:space="preserve"> </w:t>
      </w:r>
      <w:r w:rsidR="00974DBF">
        <w:rPr>
          <w:rFonts w:hint="cs"/>
          <w:rtl/>
        </w:rPr>
        <w:t>نمی‌آورند و</w:t>
      </w:r>
      <w:r w:rsidR="00F00EFA">
        <w:rPr>
          <w:rFonts w:hint="cs"/>
          <w:rtl/>
        </w:rPr>
        <w:t xml:space="preserve"> گاهي</w:t>
      </w:r>
      <w:r>
        <w:rPr>
          <w:rFonts w:hint="cs"/>
          <w:rtl/>
        </w:rPr>
        <w:t xml:space="preserve"> مي‌</w:t>
      </w:r>
      <w:r w:rsidR="00F00EFA">
        <w:rPr>
          <w:rFonts w:hint="cs"/>
          <w:rtl/>
        </w:rPr>
        <w:t>آورند.</w:t>
      </w:r>
      <w:r w:rsidR="00974DBF">
        <w:rPr>
          <w:rFonts w:hint="cs"/>
          <w:rtl/>
        </w:rPr>
        <w:t xml:space="preserve"> </w:t>
      </w:r>
      <w:r w:rsidR="00F00EFA">
        <w:rPr>
          <w:rFonts w:hint="cs"/>
          <w:rtl/>
        </w:rPr>
        <w:t xml:space="preserve">ولي به يك اصطلاح عام؛ </w:t>
      </w:r>
    </w:p>
    <w:p w:rsidR="00F00EFA" w:rsidRDefault="00F00EFA" w:rsidP="00D7651C">
      <w:pPr>
        <w:pStyle w:val="001"/>
        <w:rPr>
          <w:rtl/>
        </w:rPr>
      </w:pPr>
      <w:r>
        <w:rPr>
          <w:rFonts w:hint="cs"/>
          <w:rtl/>
        </w:rPr>
        <w:t>وقتي گفته</w:t>
      </w:r>
      <w:r w:rsidR="00C63B83">
        <w:rPr>
          <w:rFonts w:hint="cs"/>
          <w:rtl/>
        </w:rPr>
        <w:t xml:space="preserve"> مي‌</w:t>
      </w:r>
      <w:r>
        <w:rPr>
          <w:rFonts w:hint="cs"/>
          <w:rtl/>
        </w:rPr>
        <w:t>شود فلسفه اجتهاد يا فلسفه فقه، با اصطلاح عام</w:t>
      </w:r>
      <w:r w:rsidR="00C63B83">
        <w:rPr>
          <w:rFonts w:hint="cs"/>
          <w:rtl/>
        </w:rPr>
        <w:t xml:space="preserve"> مي‌</w:t>
      </w:r>
      <w:r>
        <w:rPr>
          <w:rFonts w:hint="cs"/>
          <w:rtl/>
        </w:rPr>
        <w:t xml:space="preserve">تواند همه </w:t>
      </w:r>
      <w:r w:rsidR="00C63B83">
        <w:rPr>
          <w:rFonts w:hint="cs"/>
          <w:rtl/>
        </w:rPr>
        <w:t>این‌ها</w:t>
      </w:r>
      <w:r>
        <w:rPr>
          <w:rFonts w:hint="cs"/>
          <w:rtl/>
        </w:rPr>
        <w:t xml:space="preserve"> را بگيرد. اين مباني كلامي </w:t>
      </w:r>
      <w:r w:rsidR="00974DBF">
        <w:rPr>
          <w:rFonts w:hint="cs"/>
          <w:rtl/>
        </w:rPr>
        <w:t>درواقع</w:t>
      </w:r>
      <w:r>
        <w:rPr>
          <w:rFonts w:hint="cs"/>
          <w:rtl/>
        </w:rPr>
        <w:t xml:space="preserve"> همان مبادي تصديقيه است كما اين كه مبادي تصوريه هم داريم كه</w:t>
      </w:r>
      <w:r w:rsidR="00C63B83">
        <w:rPr>
          <w:rFonts w:hint="cs"/>
          <w:rtl/>
        </w:rPr>
        <w:t xml:space="preserve"> مي‌</w:t>
      </w:r>
      <w:r>
        <w:rPr>
          <w:rFonts w:hint="cs"/>
          <w:rtl/>
        </w:rPr>
        <w:t>شود اضافه كرد يعني مفاهيم كليدي كه همان مبادي تصوري فقه و اجتهاد باشد.</w:t>
      </w:r>
    </w:p>
    <w:p w:rsidR="00F00EFA" w:rsidRDefault="00F00EFA" w:rsidP="00D7651C">
      <w:pPr>
        <w:pStyle w:val="001"/>
        <w:rPr>
          <w:rtl/>
        </w:rPr>
      </w:pPr>
      <w:r>
        <w:rPr>
          <w:rFonts w:hint="cs"/>
          <w:rtl/>
        </w:rPr>
        <w:t xml:space="preserve">يك چيزي هم داريم </w:t>
      </w:r>
      <w:r w:rsidR="00C63B83">
        <w:rPr>
          <w:rFonts w:hint="cs"/>
          <w:rtl/>
        </w:rPr>
        <w:t>به‌عنوان</w:t>
      </w:r>
      <w:r>
        <w:rPr>
          <w:rFonts w:hint="cs"/>
          <w:rtl/>
        </w:rPr>
        <w:t xml:space="preserve"> بحث اهداف شريعت و دين. اين </w:t>
      </w:r>
      <w:r w:rsidR="00974DBF">
        <w:rPr>
          <w:rFonts w:hint="cs"/>
          <w:rtl/>
        </w:rPr>
        <w:t>درواقع</w:t>
      </w:r>
      <w:r>
        <w:rPr>
          <w:rFonts w:hint="cs"/>
          <w:rtl/>
        </w:rPr>
        <w:t xml:space="preserve"> به نحوي</w:t>
      </w:r>
      <w:r w:rsidR="00C63B83">
        <w:rPr>
          <w:rFonts w:hint="cs"/>
          <w:rtl/>
        </w:rPr>
        <w:t xml:space="preserve"> مي‌</w:t>
      </w:r>
      <w:r>
        <w:rPr>
          <w:rFonts w:hint="cs"/>
          <w:rtl/>
        </w:rPr>
        <w:t xml:space="preserve">تواند </w:t>
      </w:r>
      <w:r w:rsidR="00974DBF">
        <w:rPr>
          <w:rFonts w:hint="cs"/>
          <w:rtl/>
        </w:rPr>
        <w:t>بحث‌های</w:t>
      </w:r>
      <w:r>
        <w:rPr>
          <w:rFonts w:hint="cs"/>
          <w:rtl/>
        </w:rPr>
        <w:t xml:space="preserve"> مباني قرار بگيرد. </w:t>
      </w:r>
      <w:r w:rsidR="00C63B83">
        <w:rPr>
          <w:rFonts w:hint="cs"/>
          <w:rtl/>
        </w:rPr>
        <w:t>این‌ها</w:t>
      </w:r>
      <w:r>
        <w:rPr>
          <w:rFonts w:hint="cs"/>
          <w:rtl/>
        </w:rPr>
        <w:t xml:space="preserve"> </w:t>
      </w:r>
      <w:r w:rsidR="00974DBF">
        <w:rPr>
          <w:rFonts w:hint="cs"/>
          <w:rtl/>
        </w:rPr>
        <w:t>مسائل</w:t>
      </w:r>
      <w:r>
        <w:rPr>
          <w:rFonts w:hint="cs"/>
          <w:rtl/>
        </w:rPr>
        <w:t xml:space="preserve"> مهمي است كه اگر بخواهد يك فقه زنده و فعال و جدي باشد، طبعاً به اين </w:t>
      </w:r>
      <w:r w:rsidR="00974DBF">
        <w:rPr>
          <w:rFonts w:hint="cs"/>
          <w:rtl/>
        </w:rPr>
        <w:t>بحث‌ها</w:t>
      </w:r>
      <w:r>
        <w:rPr>
          <w:rFonts w:hint="cs"/>
          <w:rtl/>
        </w:rPr>
        <w:t xml:space="preserve"> نياز است</w:t>
      </w:r>
      <w:r w:rsidR="00CD1B10">
        <w:rPr>
          <w:rtl/>
        </w:rPr>
        <w:t>؛ و</w:t>
      </w:r>
      <w:r>
        <w:rPr>
          <w:rFonts w:hint="cs"/>
          <w:rtl/>
        </w:rPr>
        <w:t xml:space="preserve"> هم اين كه مباحث </w:t>
      </w:r>
      <w:r w:rsidR="00974DBF">
        <w:rPr>
          <w:rFonts w:hint="cs"/>
          <w:rtl/>
        </w:rPr>
        <w:t>روش‌شناختی</w:t>
      </w:r>
      <w:r>
        <w:rPr>
          <w:rFonts w:hint="cs"/>
          <w:rtl/>
        </w:rPr>
        <w:t xml:space="preserve"> فقه و اجتهاد مشخص</w:t>
      </w:r>
      <w:r w:rsidR="00C63B83">
        <w:rPr>
          <w:rFonts w:hint="cs"/>
          <w:rtl/>
        </w:rPr>
        <w:t xml:space="preserve"> مي‌</w:t>
      </w:r>
      <w:r>
        <w:rPr>
          <w:rFonts w:hint="cs"/>
          <w:rtl/>
        </w:rPr>
        <w:t>شود و هم تاريخ و تتبع اجتهاد و هم روابطش با ساير علوم و هم مبادي فقه و اجتهاد. يعني وقتي از روابط فقه با ساير علوم بحث</w:t>
      </w:r>
      <w:r w:rsidR="00C63B83">
        <w:rPr>
          <w:rFonts w:hint="cs"/>
          <w:rtl/>
        </w:rPr>
        <w:t xml:space="preserve"> مي‌</w:t>
      </w:r>
      <w:r>
        <w:rPr>
          <w:rFonts w:hint="cs"/>
          <w:rtl/>
        </w:rPr>
        <w:t>كنيد عملاً</w:t>
      </w:r>
      <w:r w:rsidR="00C63B83">
        <w:rPr>
          <w:rFonts w:hint="cs"/>
          <w:rtl/>
        </w:rPr>
        <w:t xml:space="preserve"> مي‌</w:t>
      </w:r>
      <w:r>
        <w:rPr>
          <w:rFonts w:hint="cs"/>
          <w:rtl/>
        </w:rPr>
        <w:t>گوييم اين جزء مبادي فقه است و دخالت دارد يا ندارد.</w:t>
      </w:r>
    </w:p>
    <w:p w:rsidR="00F00EFA" w:rsidRDefault="00F00EFA" w:rsidP="00D7651C">
      <w:pPr>
        <w:pStyle w:val="001"/>
        <w:rPr>
          <w:rtl/>
        </w:rPr>
      </w:pPr>
      <w:r>
        <w:rPr>
          <w:rFonts w:hint="cs"/>
          <w:rtl/>
        </w:rPr>
        <w:t>يك بخش هم مباني كلامي و فلسفي اجتهاد و فقه كه مباني تصديقيه است. شريعت و دين هم</w:t>
      </w:r>
      <w:r w:rsidR="00C63B83">
        <w:rPr>
          <w:rFonts w:hint="cs"/>
          <w:rtl/>
        </w:rPr>
        <w:t xml:space="preserve"> مي‌</w:t>
      </w:r>
      <w:r>
        <w:rPr>
          <w:rFonts w:hint="cs"/>
          <w:rtl/>
        </w:rPr>
        <w:t>تواند ذيل مباني قرار گيرد.</w:t>
      </w:r>
    </w:p>
    <w:p w:rsidR="004F0A81" w:rsidRDefault="00F00EFA" w:rsidP="00D7651C">
      <w:pPr>
        <w:pStyle w:val="001"/>
        <w:rPr>
          <w:rtl/>
        </w:rPr>
      </w:pPr>
      <w:r>
        <w:rPr>
          <w:rFonts w:hint="cs"/>
          <w:rtl/>
        </w:rPr>
        <w:t>اهداف فقه هم كه روشن است و بحثي نيست. مفاهيم كليدي و اصولي فقه را</w:t>
      </w:r>
      <w:r w:rsidR="00C63B83">
        <w:rPr>
          <w:rFonts w:hint="cs"/>
          <w:rtl/>
        </w:rPr>
        <w:t xml:space="preserve"> مي‌</w:t>
      </w:r>
      <w:r>
        <w:rPr>
          <w:rFonts w:hint="cs"/>
          <w:rtl/>
        </w:rPr>
        <w:t xml:space="preserve">شود مورد توجه قرار داد و بحث كرد. </w:t>
      </w:r>
      <w:r w:rsidR="00C63B83">
        <w:rPr>
          <w:rFonts w:hint="cs"/>
          <w:rtl/>
        </w:rPr>
        <w:t>این‌ها</w:t>
      </w:r>
      <w:r>
        <w:rPr>
          <w:rFonts w:hint="cs"/>
          <w:rtl/>
        </w:rPr>
        <w:t xml:space="preserve"> عمده آن محورهاي اصلي است كه وجود دارد. </w:t>
      </w:r>
    </w:p>
    <w:p w:rsidR="004F0A81" w:rsidRDefault="004F0A81" w:rsidP="004F0A81">
      <w:pPr>
        <w:pStyle w:val="1"/>
        <w:rPr>
          <w:rtl/>
        </w:rPr>
      </w:pPr>
      <w:r>
        <w:rPr>
          <w:rFonts w:hint="cs"/>
          <w:rtl/>
        </w:rPr>
        <w:t>معرفی منابع</w:t>
      </w:r>
    </w:p>
    <w:p w:rsidR="00F00EFA" w:rsidRDefault="00F00EFA" w:rsidP="004F0A81">
      <w:pPr>
        <w:pStyle w:val="001"/>
        <w:rPr>
          <w:rtl/>
        </w:rPr>
      </w:pPr>
      <w:r>
        <w:rPr>
          <w:rFonts w:hint="cs"/>
          <w:rtl/>
        </w:rPr>
        <w:t xml:space="preserve">ما </w:t>
      </w:r>
      <w:r w:rsidR="004F0A81">
        <w:rPr>
          <w:rFonts w:hint="cs"/>
          <w:rtl/>
        </w:rPr>
        <w:t xml:space="preserve">نمي‌توانيم </w:t>
      </w:r>
      <w:r>
        <w:rPr>
          <w:rFonts w:hint="cs"/>
          <w:rtl/>
        </w:rPr>
        <w:t>خيلي در بند اصطلاحات بمانيم.</w:t>
      </w:r>
      <w:r w:rsidR="00CD1B10">
        <w:rPr>
          <w:rtl/>
        </w:rPr>
        <w:t xml:space="preserve"> الان</w:t>
      </w:r>
      <w:r>
        <w:rPr>
          <w:rFonts w:hint="cs"/>
          <w:rtl/>
        </w:rPr>
        <w:t xml:space="preserve"> ما در اين </w:t>
      </w:r>
      <w:r w:rsidR="00974DBF">
        <w:rPr>
          <w:rFonts w:hint="cs"/>
          <w:rtl/>
        </w:rPr>
        <w:t>کتاب‌هایی</w:t>
      </w:r>
      <w:r>
        <w:rPr>
          <w:rFonts w:hint="cs"/>
          <w:rtl/>
        </w:rPr>
        <w:t xml:space="preserve"> كه وجود دارد، </w:t>
      </w:r>
      <w:r w:rsidR="00974DBF">
        <w:rPr>
          <w:rFonts w:hint="cs"/>
          <w:rtl/>
        </w:rPr>
        <w:t>کتاب‌های</w:t>
      </w:r>
      <w:r>
        <w:rPr>
          <w:rFonts w:hint="cs"/>
          <w:rtl/>
        </w:rPr>
        <w:t xml:space="preserve"> </w:t>
      </w:r>
      <w:r w:rsidR="00974DBF">
        <w:rPr>
          <w:rFonts w:hint="cs"/>
          <w:rtl/>
        </w:rPr>
        <w:t>متفرقه‌ای</w:t>
      </w:r>
      <w:r>
        <w:rPr>
          <w:rFonts w:hint="cs"/>
          <w:rtl/>
        </w:rPr>
        <w:t xml:space="preserve"> كه در مورد مثلاً فلسفه فقه نوشته شده، </w:t>
      </w:r>
      <w:r w:rsidR="00974DBF">
        <w:rPr>
          <w:rFonts w:hint="cs"/>
          <w:rtl/>
        </w:rPr>
        <w:t>کتاب‌هایی</w:t>
      </w:r>
      <w:r>
        <w:rPr>
          <w:rFonts w:hint="cs"/>
          <w:rtl/>
        </w:rPr>
        <w:t xml:space="preserve"> كه به نحوي به اين </w:t>
      </w:r>
      <w:r w:rsidR="00974DBF">
        <w:rPr>
          <w:rFonts w:hint="cs"/>
          <w:rtl/>
        </w:rPr>
        <w:t>مسائل</w:t>
      </w:r>
      <w:r>
        <w:rPr>
          <w:rFonts w:hint="cs"/>
          <w:rtl/>
        </w:rPr>
        <w:t xml:space="preserve"> </w:t>
      </w:r>
      <w:r w:rsidR="00974DBF">
        <w:rPr>
          <w:rFonts w:hint="cs"/>
          <w:rtl/>
        </w:rPr>
        <w:t>پرداخته‌اند</w:t>
      </w:r>
      <w:r>
        <w:rPr>
          <w:rFonts w:hint="cs"/>
          <w:rtl/>
        </w:rPr>
        <w:t xml:space="preserve"> كه يكي دوتايش را نام</w:t>
      </w:r>
      <w:r w:rsidR="00C63B83">
        <w:rPr>
          <w:rFonts w:hint="cs"/>
          <w:rtl/>
        </w:rPr>
        <w:t xml:space="preserve"> مي‌</w:t>
      </w:r>
      <w:r>
        <w:rPr>
          <w:rFonts w:hint="cs"/>
          <w:rtl/>
        </w:rPr>
        <w:t xml:space="preserve">برم؛ يكي همان مباني كلامي اجتهاد است كه آقاي " هادوي" دارد و اخيراً هم </w:t>
      </w:r>
      <w:r w:rsidR="00974DBF">
        <w:rPr>
          <w:rFonts w:hint="cs"/>
          <w:rtl/>
        </w:rPr>
        <w:t>ندیده‌ام</w:t>
      </w:r>
      <w:r>
        <w:rPr>
          <w:rFonts w:hint="cs"/>
          <w:rtl/>
        </w:rPr>
        <w:t xml:space="preserve"> سابقاً كه باهم بوديم يك بار </w:t>
      </w:r>
      <w:r w:rsidR="00974DBF">
        <w:rPr>
          <w:rFonts w:hint="cs"/>
          <w:rtl/>
        </w:rPr>
        <w:t>دادند و</w:t>
      </w:r>
      <w:r>
        <w:rPr>
          <w:rFonts w:hint="cs"/>
          <w:rtl/>
        </w:rPr>
        <w:t xml:space="preserve"> به نحوي به آن پرداخته است كه جايگاه</w:t>
      </w:r>
      <w:r w:rsidR="00CD1B10">
        <w:rPr>
          <w:rtl/>
        </w:rPr>
        <w:t xml:space="preserve"> </w:t>
      </w:r>
      <w:r w:rsidR="004F0A81">
        <w:rPr>
          <w:rFonts w:hint="cs"/>
          <w:rtl/>
        </w:rPr>
        <w:t>مباني كلامي در اجتهاد است.</w:t>
      </w:r>
      <w:r>
        <w:rPr>
          <w:rFonts w:hint="cs"/>
          <w:rtl/>
        </w:rPr>
        <w:t xml:space="preserve"> آقاي " ضياعي فر" </w:t>
      </w:r>
      <w:r w:rsidR="00974DBF">
        <w:rPr>
          <w:rFonts w:hint="cs"/>
          <w:rtl/>
        </w:rPr>
        <w:t>پایان‌نامه</w:t>
      </w:r>
      <w:r>
        <w:rPr>
          <w:rFonts w:hint="cs"/>
          <w:rtl/>
        </w:rPr>
        <w:t xml:space="preserve"> دارد كه تكميل</w:t>
      </w:r>
      <w:r w:rsidR="00C63B83">
        <w:rPr>
          <w:rFonts w:hint="cs"/>
          <w:rtl/>
        </w:rPr>
        <w:t xml:space="preserve"> مي‌</w:t>
      </w:r>
      <w:r w:rsidR="004F0A81">
        <w:rPr>
          <w:rFonts w:hint="cs"/>
          <w:rtl/>
        </w:rPr>
        <w:t xml:space="preserve">كند كه با راهنمايي خود من </w:t>
      </w:r>
      <w:r>
        <w:rPr>
          <w:rFonts w:hint="cs"/>
          <w:rtl/>
        </w:rPr>
        <w:t>تكميل</w:t>
      </w:r>
      <w:r w:rsidR="00C63B83">
        <w:rPr>
          <w:rFonts w:hint="cs"/>
          <w:rtl/>
        </w:rPr>
        <w:t xml:space="preserve"> مي‌</w:t>
      </w:r>
      <w:r>
        <w:rPr>
          <w:rFonts w:hint="cs"/>
          <w:rtl/>
        </w:rPr>
        <w:t xml:space="preserve">شود. باز دورنمايي از بعضي مباحث آمده كه آقاي " مهريزي" </w:t>
      </w:r>
      <w:r w:rsidR="00974DBF">
        <w:rPr>
          <w:rFonts w:hint="cs"/>
          <w:rtl/>
        </w:rPr>
        <w:t>در</w:t>
      </w:r>
      <w:r>
        <w:rPr>
          <w:rFonts w:hint="cs"/>
          <w:rtl/>
        </w:rPr>
        <w:t xml:space="preserve"> بعضي از " مقالاتنا" درباره فلسفه فقه به اين </w:t>
      </w:r>
      <w:r w:rsidR="00974DBF">
        <w:rPr>
          <w:rFonts w:hint="cs"/>
          <w:rtl/>
        </w:rPr>
        <w:t>بحث‌ها</w:t>
      </w:r>
      <w:r>
        <w:rPr>
          <w:rFonts w:hint="cs"/>
          <w:rtl/>
        </w:rPr>
        <w:t xml:space="preserve"> پرداخته است و به عربي هم ترجمه شده است كه در </w:t>
      </w:r>
      <w:r w:rsidR="00974DBF">
        <w:rPr>
          <w:rFonts w:hint="cs"/>
          <w:rtl/>
        </w:rPr>
        <w:t>قسمت‌هایی</w:t>
      </w:r>
      <w:r>
        <w:rPr>
          <w:rFonts w:hint="cs"/>
          <w:rtl/>
        </w:rPr>
        <w:t xml:space="preserve"> " مدخل الي فلسفه الفقه" است.</w:t>
      </w:r>
    </w:p>
    <w:p w:rsidR="00F00EFA" w:rsidRDefault="00F00EFA" w:rsidP="00D7651C">
      <w:pPr>
        <w:pStyle w:val="001"/>
        <w:rPr>
          <w:rtl/>
        </w:rPr>
      </w:pPr>
      <w:r>
        <w:rPr>
          <w:rFonts w:hint="cs"/>
          <w:rtl/>
        </w:rPr>
        <w:lastRenderedPageBreak/>
        <w:t xml:space="preserve">كتابي به نام" مباني و تاريخ تحول اجتهاد" است كه آقاي عزيزي نوشته كه همين بوستان كتاب منتشر كرده است. </w:t>
      </w:r>
      <w:r w:rsidR="00974DBF">
        <w:rPr>
          <w:rFonts w:hint="cs"/>
          <w:rtl/>
        </w:rPr>
        <w:t>کتاب‌های</w:t>
      </w:r>
      <w:r>
        <w:rPr>
          <w:rFonts w:hint="cs"/>
          <w:rtl/>
        </w:rPr>
        <w:t xml:space="preserve"> ديگري هم هست كه </w:t>
      </w:r>
      <w:r w:rsidR="00974DBF">
        <w:rPr>
          <w:rtl/>
        </w:rPr>
        <w:t>آن‌ها</w:t>
      </w:r>
      <w:r>
        <w:rPr>
          <w:rFonts w:hint="cs"/>
          <w:rtl/>
        </w:rPr>
        <w:t xml:space="preserve"> را در </w:t>
      </w:r>
      <w:r w:rsidR="00974DBF">
        <w:rPr>
          <w:rFonts w:hint="cs"/>
          <w:rtl/>
        </w:rPr>
        <w:t>بحث‌های</w:t>
      </w:r>
      <w:r>
        <w:rPr>
          <w:rFonts w:hint="cs"/>
          <w:rtl/>
        </w:rPr>
        <w:t xml:space="preserve"> ريزترش اشاره خواهيم كرد.</w:t>
      </w:r>
      <w:r w:rsidR="00CD1B10">
        <w:rPr>
          <w:rtl/>
        </w:rPr>
        <w:t xml:space="preserve"> عرب</w:t>
      </w:r>
      <w:r w:rsidR="00974DBF">
        <w:rPr>
          <w:rFonts w:hint="cs"/>
          <w:rtl/>
        </w:rPr>
        <w:t>‌ها</w:t>
      </w:r>
      <w:r>
        <w:rPr>
          <w:rFonts w:hint="cs"/>
          <w:rtl/>
        </w:rPr>
        <w:t xml:space="preserve"> هم </w:t>
      </w:r>
      <w:r w:rsidR="00974DBF">
        <w:rPr>
          <w:rFonts w:hint="cs"/>
          <w:rtl/>
        </w:rPr>
        <w:t>کتاب‌هایی</w:t>
      </w:r>
      <w:r>
        <w:rPr>
          <w:rFonts w:hint="cs"/>
          <w:rtl/>
        </w:rPr>
        <w:t xml:space="preserve"> دارند كه </w:t>
      </w:r>
      <w:r w:rsidR="00974DBF">
        <w:rPr>
          <w:rFonts w:hint="cs"/>
          <w:rtl/>
        </w:rPr>
        <w:t>به‌تدریج</w:t>
      </w:r>
      <w:r>
        <w:rPr>
          <w:rFonts w:hint="cs"/>
          <w:rtl/>
        </w:rPr>
        <w:t xml:space="preserve"> به آن منابع اشاره </w:t>
      </w:r>
      <w:r w:rsidR="00C63B83">
        <w:rPr>
          <w:rFonts w:hint="cs"/>
          <w:rtl/>
        </w:rPr>
        <w:t>می‌کنم</w:t>
      </w:r>
      <w:r>
        <w:rPr>
          <w:rFonts w:hint="cs"/>
          <w:rtl/>
        </w:rPr>
        <w:t>.</w:t>
      </w:r>
    </w:p>
    <w:p w:rsidR="004F0A81" w:rsidRDefault="004F0A81" w:rsidP="004F0A81">
      <w:pPr>
        <w:pStyle w:val="001"/>
        <w:rPr>
          <w:rtl/>
        </w:rPr>
      </w:pPr>
    </w:p>
    <w:p w:rsidR="004F0A81" w:rsidRDefault="004F0A81" w:rsidP="004F0A81">
      <w:pPr>
        <w:pStyle w:val="1"/>
        <w:rPr>
          <w:rtl/>
        </w:rPr>
      </w:pPr>
      <w:r>
        <w:rPr>
          <w:rFonts w:hint="cs"/>
          <w:rtl/>
        </w:rPr>
        <w:t>جایگاه بحث</w:t>
      </w:r>
    </w:p>
    <w:p w:rsidR="00F00EFA" w:rsidRDefault="00F00EFA" w:rsidP="004F0A81">
      <w:pPr>
        <w:pStyle w:val="001"/>
        <w:rPr>
          <w:rtl/>
        </w:rPr>
      </w:pPr>
      <w:r>
        <w:rPr>
          <w:rFonts w:hint="cs"/>
          <w:rtl/>
        </w:rPr>
        <w:t xml:space="preserve">اين كه </w:t>
      </w:r>
      <w:r w:rsidR="00974DBF">
        <w:rPr>
          <w:rFonts w:hint="cs"/>
          <w:rtl/>
        </w:rPr>
        <w:t>اینجا</w:t>
      </w:r>
      <w:r>
        <w:rPr>
          <w:rFonts w:hint="cs"/>
          <w:rtl/>
        </w:rPr>
        <w:t xml:space="preserve"> ما اصطلاح را چگونه قرار دهيم </w:t>
      </w:r>
      <w:r w:rsidR="00C63B83">
        <w:rPr>
          <w:rFonts w:hint="cs"/>
          <w:rtl/>
        </w:rPr>
        <w:t>این‌ها</w:t>
      </w:r>
      <w:r>
        <w:rPr>
          <w:rFonts w:hint="cs"/>
          <w:rtl/>
        </w:rPr>
        <w:t xml:space="preserve"> مثلاً در اصول است يا در فقه است يا </w:t>
      </w:r>
      <w:r w:rsidR="004F0A81">
        <w:rPr>
          <w:rFonts w:hint="cs"/>
          <w:rtl/>
        </w:rPr>
        <w:t>د</w:t>
      </w:r>
      <w:r>
        <w:rPr>
          <w:rFonts w:hint="cs"/>
          <w:rtl/>
        </w:rPr>
        <w:t>ر فلسفه فقه است چند ديدگاه وجود دارد كه چندان هم مهم نيست.</w:t>
      </w:r>
    </w:p>
    <w:p w:rsidR="00F00EFA" w:rsidRDefault="00F00EFA" w:rsidP="008644D3">
      <w:pPr>
        <w:pStyle w:val="001"/>
        <w:numPr>
          <w:ilvl w:val="0"/>
          <w:numId w:val="13"/>
        </w:numPr>
        <w:rPr>
          <w:rtl/>
        </w:rPr>
      </w:pPr>
      <w:r>
        <w:rPr>
          <w:rFonts w:hint="cs"/>
          <w:rtl/>
        </w:rPr>
        <w:t>يك ديدگاه اين است كه بخش اول همان علم اصول است</w:t>
      </w:r>
      <w:r w:rsidR="00CD1B10">
        <w:rPr>
          <w:rtl/>
        </w:rPr>
        <w:t>؛ و</w:t>
      </w:r>
      <w:r>
        <w:rPr>
          <w:rFonts w:hint="cs"/>
          <w:rtl/>
        </w:rPr>
        <w:t xml:space="preserve"> ساير </w:t>
      </w:r>
      <w:r w:rsidR="00974DBF">
        <w:rPr>
          <w:rFonts w:hint="cs"/>
          <w:rtl/>
        </w:rPr>
        <w:t>بخش‌ها</w:t>
      </w:r>
      <w:r>
        <w:rPr>
          <w:rFonts w:hint="cs"/>
          <w:rtl/>
        </w:rPr>
        <w:t xml:space="preserve"> را هم </w:t>
      </w:r>
      <w:r w:rsidR="00974DBF">
        <w:rPr>
          <w:rFonts w:hint="cs"/>
          <w:rtl/>
        </w:rPr>
        <w:t>گفته‌اند</w:t>
      </w:r>
      <w:r>
        <w:rPr>
          <w:rFonts w:hint="cs"/>
          <w:rtl/>
        </w:rPr>
        <w:t xml:space="preserve"> كه</w:t>
      </w:r>
      <w:r w:rsidR="00C63B83">
        <w:rPr>
          <w:rFonts w:hint="cs"/>
          <w:rtl/>
        </w:rPr>
        <w:t xml:space="preserve"> </w:t>
      </w:r>
      <w:r w:rsidR="00974DBF">
        <w:rPr>
          <w:rFonts w:hint="cs"/>
          <w:rtl/>
        </w:rPr>
        <w:t>می‌شود عنوان</w:t>
      </w:r>
      <w:r>
        <w:rPr>
          <w:rFonts w:hint="cs"/>
          <w:rtl/>
        </w:rPr>
        <w:t xml:space="preserve"> فلسفه فقه و اجتهاد ناميم</w:t>
      </w:r>
      <w:r w:rsidR="00CD1B10">
        <w:rPr>
          <w:rtl/>
        </w:rPr>
        <w:t>؛ و</w:t>
      </w:r>
      <w:r>
        <w:rPr>
          <w:rFonts w:hint="cs"/>
          <w:rtl/>
        </w:rPr>
        <w:t xml:space="preserve"> </w:t>
      </w:r>
      <w:r w:rsidR="00974DBF">
        <w:rPr>
          <w:rFonts w:hint="cs"/>
          <w:rtl/>
        </w:rPr>
        <w:t>درواقع</w:t>
      </w:r>
      <w:r>
        <w:rPr>
          <w:rFonts w:hint="cs"/>
          <w:rtl/>
        </w:rPr>
        <w:t xml:space="preserve"> ما علاوه بر علم اصول فلسفه فقه هم داريم.</w:t>
      </w:r>
    </w:p>
    <w:p w:rsidR="00F00EFA" w:rsidRDefault="00F00EFA" w:rsidP="008644D3">
      <w:pPr>
        <w:pStyle w:val="001"/>
        <w:numPr>
          <w:ilvl w:val="0"/>
          <w:numId w:val="13"/>
        </w:numPr>
        <w:rPr>
          <w:rtl/>
        </w:rPr>
      </w:pPr>
      <w:r>
        <w:rPr>
          <w:rFonts w:hint="cs"/>
          <w:rtl/>
        </w:rPr>
        <w:t xml:space="preserve">ديدگاه </w:t>
      </w:r>
      <w:r w:rsidR="00974DBF">
        <w:rPr>
          <w:rFonts w:hint="cs"/>
          <w:rtl/>
        </w:rPr>
        <w:t>دیگر نیز</w:t>
      </w:r>
      <w:r>
        <w:rPr>
          <w:rFonts w:hint="cs"/>
          <w:rtl/>
        </w:rPr>
        <w:t xml:space="preserve"> وجود دارد كه علاوه بر علم اصول و فلسفه فقه اين بحث اهداف شريعت را جدا </w:t>
      </w:r>
      <w:r w:rsidR="00974DBF">
        <w:rPr>
          <w:rFonts w:hint="cs"/>
          <w:rtl/>
        </w:rPr>
        <w:t>کرده‌اند</w:t>
      </w:r>
      <w:r w:rsidR="00CD1B10">
        <w:rPr>
          <w:rtl/>
        </w:rPr>
        <w:t xml:space="preserve">؛ و </w:t>
      </w:r>
      <w:r>
        <w:rPr>
          <w:rFonts w:hint="cs"/>
          <w:rtl/>
        </w:rPr>
        <w:t xml:space="preserve">اسمش را مقاصد شريعت </w:t>
      </w:r>
      <w:r w:rsidR="00974DBF">
        <w:rPr>
          <w:rFonts w:hint="cs"/>
          <w:rtl/>
        </w:rPr>
        <w:t>گذاشته‌اند</w:t>
      </w:r>
      <w:r>
        <w:rPr>
          <w:rFonts w:hint="cs"/>
          <w:rtl/>
        </w:rPr>
        <w:t>.</w:t>
      </w:r>
      <w:r w:rsidR="00CD1B10">
        <w:rPr>
          <w:rtl/>
        </w:rPr>
        <w:t xml:space="preserve"> اين</w:t>
      </w:r>
      <w:r>
        <w:rPr>
          <w:rFonts w:hint="cs"/>
          <w:rtl/>
        </w:rPr>
        <w:t xml:space="preserve"> يك بحثي بوده كه بخصوص در اهل سنت خيلي مطرح بوده و آن كشف مقاصد شريعت بوده كه از راه قياس و آن </w:t>
      </w:r>
      <w:r w:rsidR="00974DBF">
        <w:rPr>
          <w:rFonts w:hint="cs"/>
          <w:rtl/>
        </w:rPr>
        <w:t>روش‌ها</w:t>
      </w:r>
      <w:r>
        <w:rPr>
          <w:rFonts w:hint="cs"/>
          <w:rtl/>
        </w:rPr>
        <w:t xml:space="preserve"> و </w:t>
      </w:r>
      <w:r w:rsidR="00974DBF">
        <w:rPr>
          <w:rFonts w:hint="cs"/>
          <w:rtl/>
        </w:rPr>
        <w:t>شیوه‌ها</w:t>
      </w:r>
      <w:r>
        <w:rPr>
          <w:rFonts w:hint="cs"/>
          <w:rtl/>
        </w:rPr>
        <w:t xml:space="preserve">يي كه خودشان به آن </w:t>
      </w:r>
      <w:r w:rsidR="00974DBF">
        <w:rPr>
          <w:rFonts w:hint="cs"/>
          <w:rtl/>
        </w:rPr>
        <w:t>پرداخته‌اند</w:t>
      </w:r>
      <w:r>
        <w:rPr>
          <w:rFonts w:hint="cs"/>
          <w:rtl/>
        </w:rPr>
        <w:t>.</w:t>
      </w:r>
      <w:r w:rsidR="00CD1B10">
        <w:rPr>
          <w:rtl/>
        </w:rPr>
        <w:t xml:space="preserve"> اين</w:t>
      </w:r>
      <w:r>
        <w:rPr>
          <w:rFonts w:hint="cs"/>
          <w:rtl/>
        </w:rPr>
        <w:t xml:space="preserve"> يك ديدگاه است كه طبق اين ديدگاه گفته</w:t>
      </w:r>
      <w:r w:rsidR="00C63B83">
        <w:rPr>
          <w:rFonts w:hint="cs"/>
          <w:rtl/>
        </w:rPr>
        <w:t xml:space="preserve"> مي‌</w:t>
      </w:r>
      <w:r>
        <w:rPr>
          <w:rFonts w:hint="cs"/>
          <w:rtl/>
        </w:rPr>
        <w:t>شود كه ما براي فقه به علم اصول به فلسفه فقه و به مقاصد شريعت</w:t>
      </w:r>
      <w:r w:rsidR="00CD1B10">
        <w:rPr>
          <w:rtl/>
        </w:rPr>
        <w:t xml:space="preserve"> </w:t>
      </w:r>
      <w:r>
        <w:rPr>
          <w:rFonts w:hint="cs"/>
          <w:rtl/>
        </w:rPr>
        <w:t xml:space="preserve">نياز داريم. </w:t>
      </w:r>
      <w:r w:rsidR="00C63B83">
        <w:rPr>
          <w:rFonts w:hint="cs"/>
          <w:rtl/>
        </w:rPr>
        <w:t>این‌ها</w:t>
      </w:r>
      <w:r>
        <w:rPr>
          <w:rFonts w:hint="cs"/>
          <w:rtl/>
        </w:rPr>
        <w:t xml:space="preserve"> به جهت اصطلاح است و چندان مهم نيستند اصل خود مباحث است.</w:t>
      </w:r>
    </w:p>
    <w:p w:rsidR="00F00EFA" w:rsidRDefault="00F00EFA" w:rsidP="008644D3">
      <w:pPr>
        <w:pStyle w:val="001"/>
        <w:numPr>
          <w:ilvl w:val="0"/>
          <w:numId w:val="13"/>
        </w:numPr>
        <w:rPr>
          <w:rtl/>
        </w:rPr>
      </w:pPr>
      <w:r>
        <w:rPr>
          <w:rFonts w:hint="cs"/>
          <w:rtl/>
        </w:rPr>
        <w:t>يك ديدگاه هم اين است كه</w:t>
      </w:r>
      <w:r w:rsidR="00CD1B10">
        <w:rPr>
          <w:rtl/>
        </w:rPr>
        <w:t xml:space="preserve"> </w:t>
      </w:r>
      <w:r>
        <w:rPr>
          <w:rFonts w:hint="cs"/>
          <w:rtl/>
        </w:rPr>
        <w:t xml:space="preserve">پس ما سه امر </w:t>
      </w:r>
      <w:r w:rsidR="00974DBF">
        <w:rPr>
          <w:rFonts w:hint="cs"/>
          <w:rtl/>
        </w:rPr>
        <w:t>اینجا</w:t>
      </w:r>
      <w:r>
        <w:rPr>
          <w:rFonts w:hint="cs"/>
          <w:rtl/>
        </w:rPr>
        <w:t xml:space="preserve"> داريم؛ علم اصول داريم كه </w:t>
      </w:r>
      <w:r w:rsidR="00974DBF">
        <w:rPr>
          <w:rFonts w:hint="cs"/>
          <w:rtl/>
        </w:rPr>
        <w:t>روش‌شناسی</w:t>
      </w:r>
      <w:r>
        <w:rPr>
          <w:rFonts w:hint="cs"/>
          <w:rtl/>
        </w:rPr>
        <w:t xml:space="preserve"> مباشر و مستقيم و مؤثر در فقه است كه منطق فقه</w:t>
      </w:r>
      <w:r w:rsidR="00CD1B10">
        <w:rPr>
          <w:rtl/>
        </w:rPr>
        <w:t xml:space="preserve"> </w:t>
      </w:r>
      <w:r>
        <w:rPr>
          <w:rFonts w:hint="cs"/>
          <w:rtl/>
        </w:rPr>
        <w:t>است به تعبيري كه مرحوم شهيد صدر دارد.</w:t>
      </w:r>
    </w:p>
    <w:p w:rsidR="00F00EFA" w:rsidRDefault="00F00EFA" w:rsidP="008644D3">
      <w:pPr>
        <w:pStyle w:val="001"/>
        <w:numPr>
          <w:ilvl w:val="0"/>
          <w:numId w:val="13"/>
        </w:numPr>
        <w:rPr>
          <w:rtl/>
        </w:rPr>
      </w:pPr>
      <w:r>
        <w:rPr>
          <w:rFonts w:hint="cs"/>
          <w:rtl/>
        </w:rPr>
        <w:t xml:space="preserve">يك فلسفه فقه داريم كه </w:t>
      </w:r>
      <w:r w:rsidR="00974DBF">
        <w:rPr>
          <w:rFonts w:hint="cs"/>
          <w:rtl/>
        </w:rPr>
        <w:t>درواقع</w:t>
      </w:r>
      <w:r>
        <w:rPr>
          <w:rFonts w:hint="cs"/>
          <w:rtl/>
        </w:rPr>
        <w:t xml:space="preserve"> به مبادي و مباني فقه</w:t>
      </w:r>
      <w:r w:rsidR="00C63B83">
        <w:rPr>
          <w:rFonts w:hint="cs"/>
          <w:rtl/>
        </w:rPr>
        <w:t xml:space="preserve"> مي‌</w:t>
      </w:r>
      <w:r>
        <w:rPr>
          <w:rFonts w:hint="cs"/>
          <w:rtl/>
        </w:rPr>
        <w:t xml:space="preserve">پردازد؛ مباني و مبادي و مفروضات و </w:t>
      </w:r>
      <w:r w:rsidR="00C63B83">
        <w:rPr>
          <w:rFonts w:hint="cs"/>
          <w:rtl/>
        </w:rPr>
        <w:t>پایه‌های</w:t>
      </w:r>
      <w:r>
        <w:rPr>
          <w:rFonts w:hint="cs"/>
          <w:rtl/>
        </w:rPr>
        <w:t xml:space="preserve"> فقه توجه</w:t>
      </w:r>
      <w:r w:rsidR="00C63B83">
        <w:rPr>
          <w:rFonts w:hint="cs"/>
          <w:rtl/>
        </w:rPr>
        <w:t xml:space="preserve"> مي‌</w:t>
      </w:r>
      <w:r>
        <w:rPr>
          <w:rFonts w:hint="cs"/>
          <w:rtl/>
        </w:rPr>
        <w:t>كند كه عمدتاً اين چند محور را</w:t>
      </w:r>
      <w:r w:rsidR="00C63B83">
        <w:rPr>
          <w:rFonts w:hint="cs"/>
          <w:rtl/>
        </w:rPr>
        <w:t xml:space="preserve"> مي‌</w:t>
      </w:r>
      <w:r>
        <w:rPr>
          <w:rFonts w:hint="cs"/>
          <w:rtl/>
        </w:rPr>
        <w:t>گيرد</w:t>
      </w:r>
      <w:r w:rsidR="00CD1B10">
        <w:rPr>
          <w:rtl/>
        </w:rPr>
        <w:t>؛ و</w:t>
      </w:r>
      <w:r>
        <w:rPr>
          <w:rFonts w:hint="cs"/>
          <w:rtl/>
        </w:rPr>
        <w:t xml:space="preserve"> يكي هم مقاصد شريعت داريم كه تمركزش اهداف شريعت و دين است كه</w:t>
      </w:r>
      <w:r w:rsidR="00C63B83">
        <w:rPr>
          <w:rFonts w:hint="cs"/>
          <w:rtl/>
        </w:rPr>
        <w:t xml:space="preserve"> مي‌</w:t>
      </w:r>
      <w:r>
        <w:rPr>
          <w:rFonts w:hint="cs"/>
          <w:rtl/>
        </w:rPr>
        <w:t>خواهد از راه كشف آن اهداف مثلاً در فقه تأثير بگذارد.</w:t>
      </w:r>
    </w:p>
    <w:p w:rsidR="00F00EFA" w:rsidRDefault="00F00EFA" w:rsidP="008644D3">
      <w:pPr>
        <w:pStyle w:val="001"/>
        <w:numPr>
          <w:ilvl w:val="0"/>
          <w:numId w:val="13"/>
        </w:numPr>
        <w:rPr>
          <w:rtl/>
        </w:rPr>
      </w:pPr>
      <w:r>
        <w:rPr>
          <w:rFonts w:hint="cs"/>
          <w:rtl/>
        </w:rPr>
        <w:t xml:space="preserve">يك ديدگاه هم اين است كه ما دو امر داريم؛ علم اصول و فلسفه فقه. علم اصول همان </w:t>
      </w:r>
      <w:r w:rsidR="00974DBF">
        <w:rPr>
          <w:rFonts w:hint="cs"/>
          <w:rtl/>
        </w:rPr>
        <w:t>روش‌شناسی</w:t>
      </w:r>
      <w:r>
        <w:rPr>
          <w:rFonts w:hint="cs"/>
          <w:rtl/>
        </w:rPr>
        <w:t xml:space="preserve"> است و فلسفه فقه هم </w:t>
      </w:r>
      <w:r w:rsidR="00C63B83">
        <w:rPr>
          <w:rFonts w:hint="cs"/>
          <w:rtl/>
        </w:rPr>
        <w:t>این‌ها</w:t>
      </w:r>
      <w:r>
        <w:rPr>
          <w:rFonts w:hint="cs"/>
          <w:rtl/>
        </w:rPr>
        <w:t xml:space="preserve"> را در </w:t>
      </w:r>
      <w:r w:rsidR="00974DBF">
        <w:rPr>
          <w:rFonts w:hint="cs"/>
          <w:rtl/>
        </w:rPr>
        <w:t>برمی‌گیرد</w:t>
      </w:r>
      <w:r>
        <w:rPr>
          <w:rFonts w:hint="cs"/>
          <w:rtl/>
        </w:rPr>
        <w:t xml:space="preserve"> كه</w:t>
      </w:r>
      <w:r w:rsidR="00C63B83">
        <w:rPr>
          <w:rFonts w:hint="cs"/>
          <w:rtl/>
        </w:rPr>
        <w:t xml:space="preserve"> مي‌</w:t>
      </w:r>
      <w:r>
        <w:rPr>
          <w:rFonts w:hint="cs"/>
          <w:rtl/>
        </w:rPr>
        <w:t>گويد: مقاصد و اهداف جزء فلسفه فقه است.</w:t>
      </w:r>
    </w:p>
    <w:p w:rsidR="00F00EFA" w:rsidRDefault="00F00EFA" w:rsidP="008644D3">
      <w:pPr>
        <w:pStyle w:val="001"/>
        <w:numPr>
          <w:ilvl w:val="0"/>
          <w:numId w:val="13"/>
        </w:numPr>
        <w:rPr>
          <w:rtl/>
        </w:rPr>
      </w:pPr>
      <w:r>
        <w:rPr>
          <w:rFonts w:hint="cs"/>
          <w:rtl/>
        </w:rPr>
        <w:t>ديدگاه ديگري را</w:t>
      </w:r>
      <w:r w:rsidR="00C63B83">
        <w:rPr>
          <w:rFonts w:hint="cs"/>
          <w:rtl/>
        </w:rPr>
        <w:t xml:space="preserve"> مي‌</w:t>
      </w:r>
      <w:r>
        <w:rPr>
          <w:rFonts w:hint="cs"/>
          <w:rtl/>
        </w:rPr>
        <w:t xml:space="preserve">شود ابراز </w:t>
      </w:r>
      <w:r w:rsidR="00974DBF">
        <w:rPr>
          <w:rFonts w:hint="cs"/>
          <w:rtl/>
        </w:rPr>
        <w:t>کرد که</w:t>
      </w:r>
      <w:r>
        <w:rPr>
          <w:rFonts w:hint="cs"/>
          <w:rtl/>
        </w:rPr>
        <w:t xml:space="preserve"> گاهي در تعريف فلسفه</w:t>
      </w:r>
      <w:r w:rsidR="00C63B83">
        <w:rPr>
          <w:rFonts w:hint="cs"/>
          <w:rtl/>
        </w:rPr>
        <w:t xml:space="preserve"> مي‌</w:t>
      </w:r>
      <w:r>
        <w:rPr>
          <w:rFonts w:hint="cs"/>
          <w:rtl/>
        </w:rPr>
        <w:t>آيد تاريخ و تتبع را از آن بيرون</w:t>
      </w:r>
      <w:r w:rsidR="00C63B83">
        <w:rPr>
          <w:rFonts w:hint="cs"/>
          <w:rtl/>
        </w:rPr>
        <w:t xml:space="preserve"> مي‌</w:t>
      </w:r>
      <w:r>
        <w:rPr>
          <w:rFonts w:hint="cs"/>
          <w:rtl/>
        </w:rPr>
        <w:t>برد</w:t>
      </w:r>
      <w:r w:rsidR="00CD1B10">
        <w:rPr>
          <w:rtl/>
        </w:rPr>
        <w:t>؛ و</w:t>
      </w:r>
      <w:r>
        <w:rPr>
          <w:rFonts w:hint="cs"/>
          <w:rtl/>
        </w:rPr>
        <w:t xml:space="preserve"> تاريخ و تتبع در فقه يك چيز ديگري</w:t>
      </w:r>
      <w:r w:rsidR="00C63B83">
        <w:rPr>
          <w:rFonts w:hint="cs"/>
          <w:rtl/>
        </w:rPr>
        <w:t xml:space="preserve"> مي‌</w:t>
      </w:r>
      <w:r>
        <w:rPr>
          <w:rFonts w:hint="cs"/>
          <w:rtl/>
        </w:rPr>
        <w:t xml:space="preserve">شود و بقيه </w:t>
      </w:r>
      <w:r w:rsidR="00974DBF">
        <w:rPr>
          <w:rFonts w:hint="cs"/>
          <w:rtl/>
        </w:rPr>
        <w:t>مسائل</w:t>
      </w:r>
      <w:r>
        <w:rPr>
          <w:rFonts w:hint="cs"/>
          <w:rtl/>
        </w:rPr>
        <w:t xml:space="preserve"> فلسفه فقه</w:t>
      </w:r>
      <w:r w:rsidR="00C63B83">
        <w:rPr>
          <w:rFonts w:hint="cs"/>
          <w:rtl/>
        </w:rPr>
        <w:t xml:space="preserve"> مي‌</w:t>
      </w:r>
      <w:r>
        <w:rPr>
          <w:rFonts w:hint="cs"/>
          <w:rtl/>
        </w:rPr>
        <w:t>شود.</w:t>
      </w:r>
    </w:p>
    <w:p w:rsidR="008644D3" w:rsidRDefault="00F00EFA" w:rsidP="008644D3">
      <w:pPr>
        <w:pStyle w:val="001"/>
        <w:numPr>
          <w:ilvl w:val="0"/>
          <w:numId w:val="13"/>
        </w:numPr>
      </w:pPr>
      <w:r>
        <w:rPr>
          <w:rFonts w:hint="cs"/>
          <w:rtl/>
        </w:rPr>
        <w:lastRenderedPageBreak/>
        <w:t xml:space="preserve">ديدگاه </w:t>
      </w:r>
      <w:r w:rsidR="008644D3">
        <w:rPr>
          <w:rFonts w:hint="cs"/>
          <w:rtl/>
        </w:rPr>
        <w:t>بعد</w:t>
      </w:r>
      <w:r>
        <w:rPr>
          <w:rFonts w:hint="cs"/>
          <w:rtl/>
        </w:rPr>
        <w:t>: به يك معنا اگر بخواهيم به اصطلاحات امروزي صحبت بكنيم</w:t>
      </w:r>
      <w:r w:rsidR="00C63B83">
        <w:rPr>
          <w:rFonts w:hint="cs"/>
          <w:rtl/>
        </w:rPr>
        <w:t xml:space="preserve"> مي‌</w:t>
      </w:r>
      <w:r>
        <w:rPr>
          <w:rFonts w:hint="cs"/>
          <w:rtl/>
        </w:rPr>
        <w:t xml:space="preserve">توانيم به همه </w:t>
      </w:r>
      <w:r w:rsidR="00C63B83">
        <w:rPr>
          <w:rFonts w:hint="cs"/>
          <w:rtl/>
        </w:rPr>
        <w:t>این‌ها</w:t>
      </w:r>
      <w:r>
        <w:rPr>
          <w:rFonts w:hint="cs"/>
          <w:rtl/>
        </w:rPr>
        <w:t xml:space="preserve"> بگوييم فلسفه فقه است. الان وقتي </w:t>
      </w:r>
      <w:r w:rsidR="00C63B83">
        <w:rPr>
          <w:rFonts w:hint="cs"/>
          <w:rtl/>
        </w:rPr>
        <w:t>می‌گویند</w:t>
      </w:r>
      <w:r>
        <w:rPr>
          <w:rFonts w:hint="cs"/>
          <w:rtl/>
        </w:rPr>
        <w:t xml:space="preserve"> فلسفه مثلاً </w:t>
      </w:r>
      <w:r w:rsidR="00974DBF">
        <w:rPr>
          <w:rFonts w:hint="cs"/>
          <w:rtl/>
        </w:rPr>
        <w:t>جامعه‌شناسی</w:t>
      </w:r>
      <w:r>
        <w:rPr>
          <w:rFonts w:hint="cs"/>
          <w:rtl/>
        </w:rPr>
        <w:t xml:space="preserve"> يا فلسفه </w:t>
      </w:r>
      <w:r w:rsidR="00974DBF">
        <w:rPr>
          <w:rFonts w:hint="cs"/>
          <w:rtl/>
        </w:rPr>
        <w:t>روان‌شناسی</w:t>
      </w:r>
      <w:r>
        <w:rPr>
          <w:rFonts w:hint="cs"/>
          <w:rtl/>
        </w:rPr>
        <w:t xml:space="preserve"> در بعضي اصطلاحات روش تحقيقش را هم جزء فلسفه آن علم به حساب</w:t>
      </w:r>
      <w:r w:rsidR="00C63B83">
        <w:rPr>
          <w:rFonts w:hint="cs"/>
          <w:rtl/>
        </w:rPr>
        <w:t xml:space="preserve"> مي‌</w:t>
      </w:r>
      <w:r>
        <w:rPr>
          <w:rFonts w:hint="cs"/>
          <w:rtl/>
        </w:rPr>
        <w:t xml:space="preserve">آورند يا فلسفه علم كه </w:t>
      </w:r>
      <w:r w:rsidR="00C63B83">
        <w:rPr>
          <w:rFonts w:hint="cs"/>
          <w:rtl/>
        </w:rPr>
        <w:t>می‌گویند</w:t>
      </w:r>
      <w:r>
        <w:rPr>
          <w:rFonts w:hint="cs"/>
          <w:rtl/>
        </w:rPr>
        <w:t xml:space="preserve"> بحث از قياس و استقراء را جزء فلسفه علم به حساب</w:t>
      </w:r>
      <w:r w:rsidR="00C63B83">
        <w:rPr>
          <w:rFonts w:hint="cs"/>
          <w:rtl/>
        </w:rPr>
        <w:t xml:space="preserve"> مي‌</w:t>
      </w:r>
      <w:r>
        <w:rPr>
          <w:rFonts w:hint="cs"/>
          <w:rtl/>
        </w:rPr>
        <w:t xml:space="preserve">آورند. البته در اين </w:t>
      </w:r>
      <w:r w:rsidR="00974DBF">
        <w:rPr>
          <w:rFonts w:hint="cs"/>
          <w:rtl/>
        </w:rPr>
        <w:t>دیکشنری‌ها و دایرة‌المعارف‌ها</w:t>
      </w:r>
      <w:r>
        <w:rPr>
          <w:rFonts w:hint="cs"/>
          <w:rtl/>
        </w:rPr>
        <w:t xml:space="preserve"> فلسفه مضاف خودش اصطلاحات متعددي برايش ذكر </w:t>
      </w:r>
      <w:r w:rsidR="00974DBF">
        <w:rPr>
          <w:rFonts w:hint="cs"/>
          <w:rtl/>
        </w:rPr>
        <w:t>کرده‌اند</w:t>
      </w:r>
      <w:r>
        <w:rPr>
          <w:rFonts w:hint="cs"/>
          <w:rtl/>
        </w:rPr>
        <w:t xml:space="preserve">. ولي در اصطلاح جا افتاده </w:t>
      </w:r>
      <w:r w:rsidR="00974DBF">
        <w:rPr>
          <w:rFonts w:hint="cs"/>
          <w:rtl/>
        </w:rPr>
        <w:t>بحث‌های</w:t>
      </w:r>
      <w:r>
        <w:rPr>
          <w:rFonts w:hint="cs"/>
          <w:rtl/>
        </w:rPr>
        <w:t xml:space="preserve"> روشي يك علم را هم جزء فلسفه علم به حساب</w:t>
      </w:r>
      <w:r w:rsidR="00C63B83">
        <w:rPr>
          <w:rFonts w:hint="cs"/>
          <w:rtl/>
        </w:rPr>
        <w:t xml:space="preserve"> مي‌</w:t>
      </w:r>
      <w:r>
        <w:rPr>
          <w:rFonts w:hint="cs"/>
          <w:rtl/>
        </w:rPr>
        <w:t xml:space="preserve">آورند. كه اگر آن باشد </w:t>
      </w:r>
      <w:r w:rsidR="00974DBF">
        <w:rPr>
          <w:rFonts w:hint="cs"/>
          <w:rtl/>
        </w:rPr>
        <w:t>درواقع</w:t>
      </w:r>
      <w:r>
        <w:rPr>
          <w:rFonts w:hint="cs"/>
          <w:rtl/>
        </w:rPr>
        <w:t xml:space="preserve"> علم اصول هم به نحوي فلسفه فقه به اصطلاح امروزي است.</w:t>
      </w:r>
      <w:r w:rsidR="00CD1B10">
        <w:rPr>
          <w:rtl/>
        </w:rPr>
        <w:t xml:space="preserve"> اين</w:t>
      </w:r>
      <w:r>
        <w:rPr>
          <w:rFonts w:hint="cs"/>
          <w:rtl/>
        </w:rPr>
        <w:t xml:space="preserve"> يك </w:t>
      </w:r>
      <w:r w:rsidRPr="00DF76BB">
        <w:rPr>
          <w:rFonts w:hint="cs"/>
          <w:rtl/>
        </w:rPr>
        <w:t>بحث اصطلاحي تظييف است</w:t>
      </w:r>
      <w:r>
        <w:rPr>
          <w:rFonts w:hint="cs"/>
          <w:rtl/>
        </w:rPr>
        <w:t xml:space="preserve"> كه </w:t>
      </w:r>
      <w:r w:rsidR="00974DBF">
        <w:rPr>
          <w:rFonts w:hint="cs"/>
          <w:rtl/>
        </w:rPr>
        <w:t>اینجا وجود دارد كه سه يا</w:t>
      </w:r>
      <w:r>
        <w:rPr>
          <w:rFonts w:hint="cs"/>
          <w:rtl/>
        </w:rPr>
        <w:t xml:space="preserve"> چهار جور</w:t>
      </w:r>
      <w:r w:rsidR="00C63B83">
        <w:rPr>
          <w:rFonts w:hint="cs"/>
          <w:rtl/>
        </w:rPr>
        <w:t xml:space="preserve"> مي‌</w:t>
      </w:r>
      <w:r>
        <w:rPr>
          <w:rFonts w:hint="cs"/>
          <w:rtl/>
        </w:rPr>
        <w:t xml:space="preserve">شود </w:t>
      </w:r>
      <w:r w:rsidR="00C63B83">
        <w:rPr>
          <w:rFonts w:hint="cs"/>
          <w:rtl/>
        </w:rPr>
        <w:t>این‌ها</w:t>
      </w:r>
      <w:r w:rsidR="008644D3">
        <w:rPr>
          <w:rFonts w:hint="cs"/>
          <w:rtl/>
        </w:rPr>
        <w:t xml:space="preserve"> را تبيين و تنظيم كرد.</w:t>
      </w:r>
    </w:p>
    <w:p w:rsidR="00F00EFA" w:rsidRDefault="00974DBF" w:rsidP="008644D3">
      <w:pPr>
        <w:pStyle w:val="001"/>
        <w:ind w:left="284" w:firstLine="0"/>
        <w:rPr>
          <w:rtl/>
        </w:rPr>
      </w:pPr>
      <w:r>
        <w:rPr>
          <w:rFonts w:hint="cs"/>
          <w:rtl/>
        </w:rPr>
        <w:t>آنچه</w:t>
      </w:r>
      <w:r w:rsidR="00F00EFA">
        <w:rPr>
          <w:rFonts w:hint="cs"/>
          <w:rtl/>
        </w:rPr>
        <w:t xml:space="preserve"> مهم است </w:t>
      </w:r>
      <w:r>
        <w:rPr>
          <w:rFonts w:hint="cs"/>
          <w:rtl/>
        </w:rPr>
        <w:t>واقعیت‌های</w:t>
      </w:r>
      <w:r w:rsidR="00F00EFA">
        <w:rPr>
          <w:rFonts w:hint="cs"/>
          <w:rtl/>
        </w:rPr>
        <w:t xml:space="preserve"> پشت صحنه اين اصطلاحات است.</w:t>
      </w:r>
      <w:r w:rsidR="00CD1B10">
        <w:rPr>
          <w:rtl/>
        </w:rPr>
        <w:t xml:space="preserve"> واقع</w:t>
      </w:r>
      <w:r w:rsidR="00CD1B10">
        <w:rPr>
          <w:rFonts w:hint="cs"/>
          <w:rtl/>
        </w:rPr>
        <w:t>ی</w:t>
      </w:r>
      <w:r w:rsidR="00CD1B10">
        <w:rPr>
          <w:rFonts w:hint="eastAsia"/>
          <w:rtl/>
        </w:rPr>
        <w:t>ت</w:t>
      </w:r>
      <w:r>
        <w:rPr>
          <w:rFonts w:hint="cs"/>
          <w:rtl/>
        </w:rPr>
        <w:t>‌های</w:t>
      </w:r>
      <w:r w:rsidR="00F00EFA">
        <w:rPr>
          <w:rFonts w:hint="cs"/>
          <w:rtl/>
        </w:rPr>
        <w:t>ي كه</w:t>
      </w:r>
      <w:r w:rsidR="00C63B83">
        <w:rPr>
          <w:rFonts w:hint="cs"/>
          <w:rtl/>
        </w:rPr>
        <w:t xml:space="preserve"> مي‌</w:t>
      </w:r>
      <w:r w:rsidR="00F00EFA">
        <w:rPr>
          <w:rFonts w:hint="cs"/>
          <w:rtl/>
        </w:rPr>
        <w:t xml:space="preserve">بينيم. </w:t>
      </w:r>
      <w:r w:rsidR="00C63B83">
        <w:rPr>
          <w:rFonts w:hint="cs"/>
          <w:rtl/>
        </w:rPr>
        <w:t>این‌ها</w:t>
      </w:r>
      <w:r w:rsidR="00F00EFA">
        <w:rPr>
          <w:rFonts w:hint="cs"/>
          <w:rtl/>
        </w:rPr>
        <w:t xml:space="preserve"> </w:t>
      </w:r>
      <w:r w:rsidR="00975068">
        <w:rPr>
          <w:rFonts w:hint="cs"/>
          <w:rtl/>
        </w:rPr>
        <w:t>چیزهایی</w:t>
      </w:r>
      <w:r w:rsidR="00F00EFA">
        <w:rPr>
          <w:rFonts w:hint="cs"/>
          <w:rtl/>
        </w:rPr>
        <w:t xml:space="preserve"> است كه ما در هنگام پرداختن به فقه طبعاً نياز داريم كه همه اين مسير را طي كنيم</w:t>
      </w:r>
      <w:r w:rsidR="00CD1B10">
        <w:rPr>
          <w:rtl/>
        </w:rPr>
        <w:t xml:space="preserve"> </w:t>
      </w:r>
      <w:r w:rsidR="00F00EFA">
        <w:rPr>
          <w:rFonts w:hint="cs"/>
          <w:rtl/>
        </w:rPr>
        <w:t xml:space="preserve">و </w:t>
      </w:r>
      <w:r w:rsidR="00C63B83">
        <w:rPr>
          <w:rFonts w:hint="cs"/>
          <w:rtl/>
        </w:rPr>
        <w:t>پایه‌های</w:t>
      </w:r>
      <w:r w:rsidR="00F00EFA">
        <w:rPr>
          <w:rFonts w:hint="cs"/>
          <w:rtl/>
        </w:rPr>
        <w:t xml:space="preserve"> اجتهاد قوي در فقه براي تنقيح اين مباحث استوار بشود. اين مبادي فقه و اجتهاد كه بحث شد، آن وقت خود ادبيات و رجال همه در مبادي طبعاً قرار</w:t>
      </w:r>
      <w:r w:rsidR="00C63B83">
        <w:rPr>
          <w:rFonts w:hint="cs"/>
          <w:rtl/>
        </w:rPr>
        <w:t xml:space="preserve"> </w:t>
      </w:r>
      <w:r w:rsidR="00975068">
        <w:rPr>
          <w:rFonts w:hint="cs"/>
          <w:rtl/>
        </w:rPr>
        <w:t>می‌گیرد که</w:t>
      </w:r>
      <w:r w:rsidR="00F00EFA">
        <w:rPr>
          <w:rFonts w:hint="cs"/>
          <w:rtl/>
        </w:rPr>
        <w:t xml:space="preserve"> اين بخش در </w:t>
      </w:r>
      <w:r w:rsidR="00975068">
        <w:rPr>
          <w:rFonts w:hint="cs"/>
          <w:rtl/>
        </w:rPr>
        <w:t>چیزهای</w:t>
      </w:r>
      <w:r w:rsidR="00F00EFA">
        <w:rPr>
          <w:rFonts w:hint="cs"/>
          <w:rtl/>
        </w:rPr>
        <w:t xml:space="preserve"> قديم كاملاً مورد توجه بوده است كه </w:t>
      </w:r>
      <w:r w:rsidR="00C63B83">
        <w:rPr>
          <w:rFonts w:hint="cs"/>
          <w:rtl/>
        </w:rPr>
        <w:t>این‌ها</w:t>
      </w:r>
      <w:r w:rsidR="00F00EFA">
        <w:rPr>
          <w:rFonts w:hint="cs"/>
          <w:rtl/>
        </w:rPr>
        <w:t xml:space="preserve"> علومي بوده كه جزء مبادي و مقدمات فقه است و روش هم در اصول بحث شده است.</w:t>
      </w:r>
    </w:p>
    <w:p w:rsidR="008644D3" w:rsidRDefault="008644D3" w:rsidP="008644D3">
      <w:pPr>
        <w:pStyle w:val="1"/>
        <w:rPr>
          <w:rtl/>
        </w:rPr>
      </w:pPr>
      <w:r>
        <w:rPr>
          <w:rFonts w:hint="cs"/>
          <w:rtl/>
        </w:rPr>
        <w:t>جمع‌بندی</w:t>
      </w:r>
    </w:p>
    <w:p w:rsidR="00DF76BB" w:rsidRDefault="00974DBF" w:rsidP="00D7651C">
      <w:pPr>
        <w:pStyle w:val="001"/>
        <w:rPr>
          <w:rtl/>
        </w:rPr>
      </w:pPr>
      <w:r>
        <w:rPr>
          <w:rFonts w:hint="cs"/>
          <w:rtl/>
        </w:rPr>
        <w:t>بخش‌ها</w:t>
      </w:r>
      <w:r w:rsidR="00F00EFA">
        <w:rPr>
          <w:rFonts w:hint="cs"/>
          <w:rtl/>
        </w:rPr>
        <w:t>ي ديگر به اين شكل و جدي و كامل خيلي مورد توجه قرار</w:t>
      </w:r>
      <w:r w:rsidR="00C63B83">
        <w:rPr>
          <w:rFonts w:hint="cs"/>
          <w:rtl/>
        </w:rPr>
        <w:t xml:space="preserve"> نمي‌</w:t>
      </w:r>
      <w:r w:rsidR="00F00EFA">
        <w:rPr>
          <w:rFonts w:hint="cs"/>
          <w:rtl/>
        </w:rPr>
        <w:t>گيرد.</w:t>
      </w:r>
      <w:r w:rsidR="00CD1B10">
        <w:rPr>
          <w:rtl/>
        </w:rPr>
        <w:t xml:space="preserve"> آنچه</w:t>
      </w:r>
      <w:r w:rsidR="00F00EFA">
        <w:rPr>
          <w:rFonts w:hint="cs"/>
          <w:rtl/>
        </w:rPr>
        <w:t xml:space="preserve"> ما با بيان اين مقدمه و مباحثي كه مورد تأكيد فرار داديم اين است كه اجتهاد علاوه بر </w:t>
      </w:r>
      <w:r>
        <w:rPr>
          <w:rFonts w:hint="cs"/>
          <w:rtl/>
        </w:rPr>
        <w:t>آنچه</w:t>
      </w:r>
      <w:r w:rsidR="00F00EFA">
        <w:rPr>
          <w:rFonts w:hint="cs"/>
          <w:rtl/>
        </w:rPr>
        <w:t xml:space="preserve"> در مباحث علم اصول مطرح</w:t>
      </w:r>
      <w:r w:rsidR="00CD1B10">
        <w:rPr>
          <w:rtl/>
        </w:rPr>
        <w:t xml:space="preserve"> </w:t>
      </w:r>
      <w:r w:rsidR="00F00EFA">
        <w:rPr>
          <w:rFonts w:hint="cs"/>
          <w:rtl/>
        </w:rPr>
        <w:t xml:space="preserve">و مطمح نظر است نياز به يك سلسله </w:t>
      </w:r>
      <w:r>
        <w:rPr>
          <w:rFonts w:hint="cs"/>
          <w:rtl/>
        </w:rPr>
        <w:t>بحث‌های</w:t>
      </w:r>
      <w:r w:rsidR="00F00EFA">
        <w:rPr>
          <w:rFonts w:hint="cs"/>
          <w:rtl/>
        </w:rPr>
        <w:t xml:space="preserve"> ديگري دارد و ما هم در اين مباحثي كه </w:t>
      </w:r>
      <w:r w:rsidR="00C63B83">
        <w:rPr>
          <w:rFonts w:hint="cs"/>
          <w:rtl/>
        </w:rPr>
        <w:t>به‌عنوان</w:t>
      </w:r>
      <w:r w:rsidR="00F00EFA">
        <w:rPr>
          <w:rFonts w:hint="cs"/>
          <w:rtl/>
        </w:rPr>
        <w:t xml:space="preserve"> مقدمات</w:t>
      </w:r>
      <w:r w:rsidR="00C63B83">
        <w:rPr>
          <w:rFonts w:hint="cs"/>
          <w:rtl/>
        </w:rPr>
        <w:t xml:space="preserve"> مي‌</w:t>
      </w:r>
      <w:r w:rsidR="00F00EFA">
        <w:rPr>
          <w:rFonts w:hint="cs"/>
          <w:rtl/>
        </w:rPr>
        <w:t>خواهيم به آن بپردازيم يا مباني اجتهاد و فقه را</w:t>
      </w:r>
      <w:r w:rsidR="00C63B83">
        <w:rPr>
          <w:rFonts w:hint="cs"/>
          <w:rtl/>
        </w:rPr>
        <w:t xml:space="preserve"> مي‌</w:t>
      </w:r>
      <w:r w:rsidR="00F00EFA">
        <w:rPr>
          <w:rFonts w:hint="cs"/>
          <w:rtl/>
        </w:rPr>
        <w:t xml:space="preserve">خواهيم به آن بپردازيم، بيشتر اين محور مباني كلامي </w:t>
      </w:r>
      <w:r w:rsidR="00F00EFA">
        <w:rPr>
          <w:rFonts w:cs="Times New Roman" w:hint="cs"/>
          <w:rtl/>
        </w:rPr>
        <w:t>–</w:t>
      </w:r>
      <w:r w:rsidR="00F00EFA">
        <w:rPr>
          <w:rFonts w:hint="cs"/>
          <w:rtl/>
        </w:rPr>
        <w:t xml:space="preserve"> فلسفي اجتهاد و فقه است. به عبارت قديمي سنتي خودمان مبادي تصديقيه اين علم. </w:t>
      </w:r>
    </w:p>
    <w:p w:rsidR="00F00EFA" w:rsidRDefault="00F00EFA" w:rsidP="00D7651C">
      <w:pPr>
        <w:pStyle w:val="001"/>
        <w:rPr>
          <w:rtl/>
        </w:rPr>
      </w:pPr>
      <w:r>
        <w:rPr>
          <w:rFonts w:hint="cs"/>
          <w:rtl/>
        </w:rPr>
        <w:t xml:space="preserve">مبادي </w:t>
      </w:r>
      <w:r w:rsidRPr="00DF76BB">
        <w:rPr>
          <w:rFonts w:hint="cs"/>
          <w:rtl/>
        </w:rPr>
        <w:t>تصديقيه يعني آن اصول متع</w:t>
      </w:r>
      <w:r w:rsidR="00DF76BB" w:rsidRPr="00DF76BB">
        <w:rPr>
          <w:rFonts w:hint="cs"/>
          <w:rtl/>
        </w:rPr>
        <w:t>ارفه‌</w:t>
      </w:r>
      <w:r w:rsidRPr="00DF76BB">
        <w:rPr>
          <w:rFonts w:hint="cs"/>
          <w:rtl/>
        </w:rPr>
        <w:t>اي كه با آن</w:t>
      </w:r>
      <w:r w:rsidR="00C63B83" w:rsidRPr="00DF76BB">
        <w:rPr>
          <w:rFonts w:hint="cs"/>
          <w:rtl/>
        </w:rPr>
        <w:t xml:space="preserve"> مي‌</w:t>
      </w:r>
      <w:r w:rsidRPr="00DF76BB">
        <w:rPr>
          <w:rFonts w:hint="cs"/>
          <w:rtl/>
        </w:rPr>
        <w:t>شود</w:t>
      </w:r>
      <w:r>
        <w:rPr>
          <w:rFonts w:hint="cs"/>
          <w:rtl/>
        </w:rPr>
        <w:t xml:space="preserve"> وارد اجتهاد و فقه شد. كه در حقيقت اين مبادي تصديقيه كه هم كليت اجتهاد بر آن مبتني است</w:t>
      </w:r>
      <w:r w:rsidR="00CD1B10">
        <w:rPr>
          <w:rtl/>
        </w:rPr>
        <w:t>؛ و</w:t>
      </w:r>
      <w:r>
        <w:rPr>
          <w:rFonts w:hint="cs"/>
          <w:rtl/>
        </w:rPr>
        <w:t xml:space="preserve"> هم فقه و هم اصول.</w:t>
      </w:r>
      <w:r w:rsidR="00CD1B10">
        <w:rPr>
          <w:rtl/>
        </w:rPr>
        <w:t xml:space="preserve"> اصلاً</w:t>
      </w:r>
      <w:r>
        <w:rPr>
          <w:rFonts w:hint="cs"/>
          <w:rtl/>
        </w:rPr>
        <w:t xml:space="preserve"> ورود در اين كه ما با اين روش </w:t>
      </w:r>
      <w:r w:rsidR="00C63B83">
        <w:rPr>
          <w:rFonts w:hint="cs"/>
          <w:rtl/>
        </w:rPr>
        <w:t>این‌ها</w:t>
      </w:r>
      <w:r>
        <w:rPr>
          <w:rFonts w:hint="cs"/>
          <w:rtl/>
        </w:rPr>
        <w:t xml:space="preserve"> را استنباط كنيم، مبتني به يك قواعد كلامي و بنيادي و فلسفي است كه اگر آن نباشد، معنا ندارد ما به اين بحث بپردازيم. اين </w:t>
      </w:r>
      <w:r w:rsidR="00C63B83">
        <w:rPr>
          <w:rFonts w:hint="cs"/>
          <w:rtl/>
        </w:rPr>
        <w:t>به‌عنوان</w:t>
      </w:r>
      <w:r>
        <w:rPr>
          <w:rFonts w:hint="cs"/>
          <w:rtl/>
        </w:rPr>
        <w:t xml:space="preserve"> </w:t>
      </w:r>
      <w:r w:rsidR="00975068">
        <w:rPr>
          <w:rFonts w:hint="cs"/>
          <w:rtl/>
        </w:rPr>
        <w:t>مقدمه‌ای</w:t>
      </w:r>
      <w:r>
        <w:rPr>
          <w:rFonts w:hint="cs"/>
          <w:rtl/>
        </w:rPr>
        <w:t xml:space="preserve"> بود كه</w:t>
      </w:r>
      <w:r w:rsidR="00C63B83">
        <w:rPr>
          <w:rFonts w:hint="cs"/>
          <w:rtl/>
        </w:rPr>
        <w:t xml:space="preserve"> مي‌</w:t>
      </w:r>
      <w:r>
        <w:rPr>
          <w:rFonts w:hint="cs"/>
          <w:rtl/>
        </w:rPr>
        <w:t xml:space="preserve">خواستم عرض كنم. حالا با توجه به اين آن چيزي كه ما در اين مباحث و خارج از اين </w:t>
      </w:r>
      <w:r w:rsidR="00974DBF">
        <w:rPr>
          <w:rFonts w:hint="cs"/>
          <w:rtl/>
        </w:rPr>
        <w:t>بحث‌ها</w:t>
      </w:r>
      <w:r w:rsidR="00C63B83">
        <w:rPr>
          <w:rFonts w:hint="cs"/>
          <w:rtl/>
        </w:rPr>
        <w:t xml:space="preserve"> </w:t>
      </w:r>
      <w:r w:rsidR="00975068">
        <w:rPr>
          <w:rFonts w:hint="cs"/>
          <w:rtl/>
        </w:rPr>
        <w:t>می‌خواهیم</w:t>
      </w:r>
      <w:r>
        <w:rPr>
          <w:rFonts w:hint="cs"/>
          <w:rtl/>
        </w:rPr>
        <w:t xml:space="preserve"> به آن بپردازيم مباني كلامي و فلسفي اجتهاد در فقه است كه</w:t>
      </w:r>
      <w:r w:rsidR="00CD1B10">
        <w:rPr>
          <w:rtl/>
        </w:rPr>
        <w:t xml:space="preserve"> </w:t>
      </w:r>
      <w:r>
        <w:rPr>
          <w:rFonts w:hint="cs"/>
          <w:rtl/>
        </w:rPr>
        <w:t>به اصطلاح</w:t>
      </w:r>
      <w:r w:rsidR="00C63B83">
        <w:rPr>
          <w:rFonts w:hint="cs"/>
          <w:rtl/>
        </w:rPr>
        <w:t xml:space="preserve"> مي‌</w:t>
      </w:r>
      <w:r>
        <w:rPr>
          <w:rFonts w:hint="cs"/>
          <w:rtl/>
        </w:rPr>
        <w:t xml:space="preserve">شود جزء مباني تصديقيه </w:t>
      </w:r>
      <w:r>
        <w:rPr>
          <w:rFonts w:hint="cs"/>
          <w:rtl/>
        </w:rPr>
        <w:lastRenderedPageBreak/>
        <w:t xml:space="preserve">به حساب آورد. </w:t>
      </w:r>
      <w:r w:rsidR="00974DBF">
        <w:rPr>
          <w:rFonts w:hint="cs"/>
          <w:rtl/>
        </w:rPr>
        <w:t>آنچه</w:t>
      </w:r>
      <w:r>
        <w:rPr>
          <w:rFonts w:hint="cs"/>
          <w:rtl/>
        </w:rPr>
        <w:t xml:space="preserve"> بدون اجتهاد و ورود در اجتهاد به </w:t>
      </w:r>
      <w:r w:rsidR="00975068">
        <w:rPr>
          <w:rFonts w:hint="cs"/>
          <w:rtl/>
        </w:rPr>
        <w:t>شیوه‌ای</w:t>
      </w:r>
      <w:r>
        <w:rPr>
          <w:rFonts w:hint="cs"/>
          <w:rtl/>
        </w:rPr>
        <w:t xml:space="preserve"> كه ما در فقه و اصول داريم اصلاً درست نيست يا اين كه تعيين موضوع در آن بحث، سرنوشت مباحث فقهي را تغيير</w:t>
      </w:r>
      <w:r w:rsidR="00C63B83">
        <w:rPr>
          <w:rFonts w:hint="cs"/>
          <w:rtl/>
        </w:rPr>
        <w:t xml:space="preserve"> مي‌</w:t>
      </w:r>
      <w:r>
        <w:rPr>
          <w:rFonts w:hint="cs"/>
          <w:rtl/>
        </w:rPr>
        <w:t>دهد. منظور ما از مباني، آن سلسله قواعد و اصول و قوانيني است كه با آن اجتهاد معني پيدا</w:t>
      </w:r>
      <w:r w:rsidR="00C63B83">
        <w:rPr>
          <w:rFonts w:hint="cs"/>
          <w:rtl/>
        </w:rPr>
        <w:t xml:space="preserve"> مي‌</w:t>
      </w:r>
      <w:r>
        <w:rPr>
          <w:rFonts w:hint="cs"/>
          <w:rtl/>
        </w:rPr>
        <w:t xml:space="preserve">كند يا در نوع اجتهاد تأثير اساسي دارد. چيزهايي است كه بدون آن اجتهاد معني ندارد. مثلاً كسي كه به اصل دين معتقد نباشد، پيامبر را قبول نداشته باشد امام را قبول نداشته باشد، پايه همه </w:t>
      </w:r>
      <w:r w:rsidR="00C63B83">
        <w:rPr>
          <w:rFonts w:hint="cs"/>
          <w:rtl/>
        </w:rPr>
        <w:t>این‌ها</w:t>
      </w:r>
      <w:r>
        <w:rPr>
          <w:rFonts w:hint="cs"/>
          <w:rtl/>
        </w:rPr>
        <w:t xml:space="preserve"> فرو ريخته است يا اين كه نه، نوع اتخاذ موضوع ما، در آن بحث بنيادي در نوع اجتهاد ما و اصول ما </w:t>
      </w:r>
      <w:r w:rsidR="00975068">
        <w:rPr>
          <w:rFonts w:hint="cs"/>
          <w:rtl/>
        </w:rPr>
        <w:t>تأثیرگذار</w:t>
      </w:r>
      <w:r>
        <w:rPr>
          <w:rFonts w:hint="cs"/>
          <w:rtl/>
        </w:rPr>
        <w:t xml:space="preserve"> است. در اين كه چه روشي را اتخاذ كنيم با چه </w:t>
      </w:r>
      <w:r w:rsidR="00975068">
        <w:rPr>
          <w:rFonts w:hint="cs"/>
          <w:rtl/>
        </w:rPr>
        <w:t>شیوه‌ای</w:t>
      </w:r>
      <w:r>
        <w:rPr>
          <w:rFonts w:hint="cs"/>
          <w:rtl/>
        </w:rPr>
        <w:t xml:space="preserve"> استنباط كنيم و چگونه استنباط كنيم، </w:t>
      </w:r>
      <w:r w:rsidR="00975068">
        <w:rPr>
          <w:rFonts w:hint="cs"/>
          <w:rtl/>
        </w:rPr>
        <w:t>تأثیرگذار</w:t>
      </w:r>
      <w:r>
        <w:rPr>
          <w:rFonts w:hint="cs"/>
          <w:rtl/>
        </w:rPr>
        <w:t xml:space="preserve"> است، جزء مباني اجتهاد و </w:t>
      </w:r>
      <w:r w:rsidR="00975068">
        <w:rPr>
          <w:rFonts w:hint="cs"/>
          <w:rtl/>
        </w:rPr>
        <w:t>روش‌های</w:t>
      </w:r>
      <w:r>
        <w:rPr>
          <w:rFonts w:hint="cs"/>
          <w:rtl/>
        </w:rPr>
        <w:t xml:space="preserve"> اجتهادي ماست.</w:t>
      </w:r>
    </w:p>
    <w:p w:rsidR="008644D3" w:rsidRDefault="008644D3" w:rsidP="008644D3">
      <w:pPr>
        <w:pStyle w:val="1"/>
        <w:rPr>
          <w:rtl/>
        </w:rPr>
      </w:pPr>
      <w:r>
        <w:rPr>
          <w:rFonts w:hint="cs"/>
          <w:rtl/>
        </w:rPr>
        <w:t>مقصود از طرح بحث</w:t>
      </w:r>
    </w:p>
    <w:p w:rsidR="00F00EFA" w:rsidRDefault="00F00EFA" w:rsidP="00D7651C">
      <w:pPr>
        <w:pStyle w:val="001"/>
        <w:rPr>
          <w:rtl/>
        </w:rPr>
      </w:pPr>
      <w:r>
        <w:rPr>
          <w:rFonts w:hint="cs"/>
          <w:rtl/>
        </w:rPr>
        <w:t xml:space="preserve">مقصود از مباحث ما در </w:t>
      </w:r>
      <w:r w:rsidR="00974DBF">
        <w:rPr>
          <w:rFonts w:hint="cs"/>
          <w:rtl/>
        </w:rPr>
        <w:t>اینجا</w:t>
      </w:r>
      <w:r>
        <w:rPr>
          <w:rFonts w:hint="cs"/>
          <w:rtl/>
        </w:rPr>
        <w:t xml:space="preserve"> اين است كه طبعاً</w:t>
      </w:r>
      <w:r w:rsidR="00C63B83">
        <w:rPr>
          <w:rFonts w:hint="cs"/>
          <w:rtl/>
        </w:rPr>
        <w:t xml:space="preserve"> مي‌</w:t>
      </w:r>
      <w:r>
        <w:rPr>
          <w:rFonts w:hint="cs"/>
          <w:rtl/>
        </w:rPr>
        <w:t xml:space="preserve">شود به يك معني علم اصول </w:t>
      </w:r>
      <w:r>
        <w:rPr>
          <w:rFonts w:cs="Times New Roman" w:hint="cs"/>
          <w:rtl/>
        </w:rPr>
        <w:t>–</w:t>
      </w:r>
      <w:r w:rsidR="00975068">
        <w:rPr>
          <w:rFonts w:hint="cs"/>
          <w:rtl/>
        </w:rPr>
        <w:t xml:space="preserve"> در تعريف علم اصول حرف‌های</w:t>
      </w:r>
      <w:r>
        <w:rPr>
          <w:rFonts w:hint="cs"/>
          <w:rtl/>
        </w:rPr>
        <w:t xml:space="preserve"> فراواني وجود دارد </w:t>
      </w:r>
      <w:r>
        <w:rPr>
          <w:rFonts w:cs="Times New Roman" w:hint="cs"/>
          <w:rtl/>
        </w:rPr>
        <w:t>–</w:t>
      </w:r>
      <w:r>
        <w:rPr>
          <w:rFonts w:hint="cs"/>
          <w:rtl/>
        </w:rPr>
        <w:t xml:space="preserve"> را يك جوري معني كنيم كه </w:t>
      </w:r>
      <w:r w:rsidR="00C63B83">
        <w:rPr>
          <w:rFonts w:hint="cs"/>
          <w:rtl/>
        </w:rPr>
        <w:t>این‌ها</w:t>
      </w:r>
      <w:r>
        <w:rPr>
          <w:rFonts w:hint="cs"/>
          <w:rtl/>
        </w:rPr>
        <w:t xml:space="preserve"> را هم در </w:t>
      </w:r>
      <w:r w:rsidR="00975068">
        <w:rPr>
          <w:rFonts w:hint="cs"/>
          <w:rtl/>
        </w:rPr>
        <w:t>بربگیرد</w:t>
      </w:r>
      <w:r>
        <w:rPr>
          <w:rFonts w:hint="cs"/>
          <w:rtl/>
        </w:rPr>
        <w:t xml:space="preserve"> و</w:t>
      </w:r>
      <w:r w:rsidR="00C63B83">
        <w:rPr>
          <w:rFonts w:hint="cs"/>
          <w:rtl/>
        </w:rPr>
        <w:t xml:space="preserve"> مي‌</w:t>
      </w:r>
      <w:r>
        <w:rPr>
          <w:rFonts w:hint="cs"/>
          <w:rtl/>
        </w:rPr>
        <w:t>شود معناي علم اصول يك معناي خاص خودش را داشته باشد و اين جزء مباني و مقدمات مباني به حساب بيايد</w:t>
      </w:r>
      <w:r w:rsidR="00CD1B10">
        <w:rPr>
          <w:rtl/>
        </w:rPr>
        <w:t>؛ و</w:t>
      </w:r>
      <w:r w:rsidR="00975068">
        <w:rPr>
          <w:rFonts w:hint="cs"/>
          <w:rtl/>
        </w:rPr>
        <w:t xml:space="preserve"> می‌شود</w:t>
      </w:r>
      <w:r>
        <w:rPr>
          <w:rFonts w:hint="cs"/>
          <w:rtl/>
        </w:rPr>
        <w:t xml:space="preserve"> </w:t>
      </w:r>
      <w:r w:rsidR="00C63B83">
        <w:rPr>
          <w:rFonts w:hint="cs"/>
          <w:rtl/>
        </w:rPr>
        <w:t>این‌ها</w:t>
      </w:r>
      <w:r>
        <w:rPr>
          <w:rFonts w:hint="cs"/>
          <w:rtl/>
        </w:rPr>
        <w:t xml:space="preserve"> را به همين عنوان ناميد.</w:t>
      </w:r>
      <w:r w:rsidR="00CD1B10">
        <w:rPr>
          <w:rtl/>
        </w:rPr>
        <w:t xml:space="preserve"> م</w:t>
      </w:r>
      <w:r w:rsidR="00CD1B10">
        <w:rPr>
          <w:rFonts w:hint="cs"/>
          <w:rtl/>
        </w:rPr>
        <w:t>ی</w:t>
      </w:r>
      <w:r w:rsidR="00975068">
        <w:rPr>
          <w:rFonts w:hint="cs"/>
          <w:rtl/>
        </w:rPr>
        <w:t>‌شود</w:t>
      </w:r>
      <w:r>
        <w:rPr>
          <w:rFonts w:hint="cs"/>
          <w:rtl/>
        </w:rPr>
        <w:t xml:space="preserve"> گفت كه اين </w:t>
      </w:r>
      <w:r w:rsidR="00C63B83">
        <w:rPr>
          <w:rFonts w:hint="cs"/>
          <w:rtl/>
        </w:rPr>
        <w:t>به‌عنوان</w:t>
      </w:r>
      <w:r>
        <w:rPr>
          <w:rFonts w:hint="cs"/>
          <w:rtl/>
        </w:rPr>
        <w:t xml:space="preserve"> فلسفه فقه است كه يك گرايشي وجود دارد كه بگوييم </w:t>
      </w:r>
      <w:r w:rsidR="00C63B83">
        <w:rPr>
          <w:rFonts w:hint="cs"/>
          <w:rtl/>
        </w:rPr>
        <w:t>این‌ها</w:t>
      </w:r>
      <w:r>
        <w:rPr>
          <w:rFonts w:hint="cs"/>
          <w:rtl/>
        </w:rPr>
        <w:t xml:space="preserve"> </w:t>
      </w:r>
      <w:r w:rsidR="00974DBF">
        <w:rPr>
          <w:rFonts w:hint="cs"/>
          <w:rtl/>
        </w:rPr>
        <w:t>بحث‌های</w:t>
      </w:r>
      <w:r>
        <w:rPr>
          <w:rFonts w:hint="cs"/>
          <w:rtl/>
        </w:rPr>
        <w:t xml:space="preserve"> فلسفه فقه است. </w:t>
      </w:r>
      <w:r w:rsidR="00975068">
        <w:rPr>
          <w:rFonts w:hint="cs"/>
          <w:rtl/>
        </w:rPr>
        <w:t>درهرحال</w:t>
      </w:r>
      <w:r>
        <w:rPr>
          <w:rFonts w:hint="cs"/>
          <w:rtl/>
        </w:rPr>
        <w:t xml:space="preserve"> اين چيزي است كه </w:t>
      </w:r>
      <w:r w:rsidR="00C63B83">
        <w:rPr>
          <w:rFonts w:hint="cs"/>
          <w:rtl/>
        </w:rPr>
        <w:t>عجالتاً</w:t>
      </w:r>
      <w:r>
        <w:rPr>
          <w:rFonts w:hint="cs"/>
          <w:rtl/>
        </w:rPr>
        <w:t xml:space="preserve"> و اجمالاً </w:t>
      </w:r>
      <w:r w:rsidR="00C63B83">
        <w:rPr>
          <w:rFonts w:hint="cs"/>
          <w:rtl/>
        </w:rPr>
        <w:t>به‌عنوان</w:t>
      </w:r>
      <w:r w:rsidR="00CD1B10">
        <w:rPr>
          <w:rtl/>
        </w:rPr>
        <w:t xml:space="preserve"> </w:t>
      </w:r>
      <w:r>
        <w:rPr>
          <w:rFonts w:hint="cs"/>
          <w:rtl/>
        </w:rPr>
        <w:t>پايه ورود در بحث</w:t>
      </w:r>
      <w:r w:rsidR="00C63B83">
        <w:rPr>
          <w:rFonts w:hint="cs"/>
          <w:rtl/>
        </w:rPr>
        <w:t xml:space="preserve"> مي‌</w:t>
      </w:r>
      <w:r>
        <w:rPr>
          <w:rFonts w:hint="cs"/>
          <w:rtl/>
        </w:rPr>
        <w:t>خواستيم ابتدا به آن اشاره كنيم.</w:t>
      </w:r>
      <w:r w:rsidR="00CD1B10">
        <w:rPr>
          <w:rtl/>
        </w:rPr>
        <w:t xml:space="preserve"> كه</w:t>
      </w:r>
      <w:r>
        <w:rPr>
          <w:rFonts w:hint="cs"/>
          <w:rtl/>
        </w:rPr>
        <w:t xml:space="preserve"> بعد مصاديق و </w:t>
      </w:r>
      <w:r w:rsidR="00975068">
        <w:rPr>
          <w:rFonts w:hint="cs"/>
          <w:rtl/>
        </w:rPr>
        <w:t>مثال‌ها</w:t>
      </w:r>
      <w:r>
        <w:rPr>
          <w:rFonts w:hint="cs"/>
          <w:rtl/>
        </w:rPr>
        <w:t xml:space="preserve"> و مباحثي كه در</w:t>
      </w:r>
      <w:r w:rsidR="00CD1B10">
        <w:rPr>
          <w:rtl/>
        </w:rPr>
        <w:t xml:space="preserve"> </w:t>
      </w:r>
      <w:r>
        <w:rPr>
          <w:rFonts w:hint="cs"/>
          <w:rtl/>
        </w:rPr>
        <w:t xml:space="preserve">آينده مطرح خواهيم كرد، اين را به ترتيب و </w:t>
      </w:r>
      <w:r w:rsidR="00974DBF">
        <w:rPr>
          <w:rFonts w:hint="cs"/>
          <w:rtl/>
        </w:rPr>
        <w:t>به‌تدریج</w:t>
      </w:r>
      <w:r>
        <w:rPr>
          <w:rFonts w:hint="cs"/>
          <w:rtl/>
        </w:rPr>
        <w:t xml:space="preserve"> عرض خواهيم كرد.</w:t>
      </w:r>
    </w:p>
    <w:p w:rsidR="008644D3" w:rsidRDefault="00F00EFA" w:rsidP="00D7651C">
      <w:pPr>
        <w:pStyle w:val="001"/>
        <w:rPr>
          <w:rtl/>
        </w:rPr>
      </w:pPr>
      <w:r>
        <w:rPr>
          <w:rFonts w:hint="cs"/>
          <w:rtl/>
        </w:rPr>
        <w:t xml:space="preserve">يك نظريه ديگري نيز در باب علم اصول مطرح است كه </w:t>
      </w:r>
      <w:r w:rsidR="00975068">
        <w:rPr>
          <w:rFonts w:hint="cs"/>
          <w:rtl/>
        </w:rPr>
        <w:t>کم‌وبیش</w:t>
      </w:r>
      <w:r>
        <w:rPr>
          <w:rFonts w:hint="cs"/>
          <w:rtl/>
        </w:rPr>
        <w:t xml:space="preserve"> </w:t>
      </w:r>
      <w:r w:rsidR="00975068">
        <w:rPr>
          <w:rFonts w:hint="cs"/>
          <w:rtl/>
        </w:rPr>
        <w:t>گفته‌ام</w:t>
      </w:r>
      <w:r>
        <w:rPr>
          <w:rFonts w:hint="cs"/>
          <w:rtl/>
        </w:rPr>
        <w:t xml:space="preserve"> و </w:t>
      </w:r>
      <w:r w:rsidR="00974DBF">
        <w:rPr>
          <w:rFonts w:hint="cs"/>
          <w:rtl/>
        </w:rPr>
        <w:t>اینجا</w:t>
      </w:r>
      <w:r>
        <w:rPr>
          <w:rFonts w:hint="cs"/>
          <w:rtl/>
        </w:rPr>
        <w:t xml:space="preserve"> هم بگويم اين است كه علم اصول به اصطلاح امروزي </w:t>
      </w:r>
      <w:r w:rsidR="00974DBF">
        <w:rPr>
          <w:rFonts w:hint="cs"/>
          <w:rtl/>
        </w:rPr>
        <w:t>درواقع</w:t>
      </w:r>
      <w:r>
        <w:rPr>
          <w:rFonts w:hint="cs"/>
          <w:rtl/>
        </w:rPr>
        <w:t xml:space="preserve"> روش تحقيق براي فقه است </w:t>
      </w:r>
      <w:r w:rsidR="00974DBF">
        <w:rPr>
          <w:rFonts w:hint="cs"/>
          <w:rtl/>
        </w:rPr>
        <w:t>روش‌شناسی</w:t>
      </w:r>
      <w:r>
        <w:rPr>
          <w:rFonts w:hint="cs"/>
          <w:rtl/>
        </w:rPr>
        <w:t xml:space="preserve"> فقه است. اگر بخواهيم يك </w:t>
      </w:r>
      <w:r w:rsidR="00975068">
        <w:rPr>
          <w:rFonts w:hint="cs"/>
          <w:rtl/>
        </w:rPr>
        <w:t>بازسازی</w:t>
      </w:r>
      <w:r>
        <w:rPr>
          <w:rFonts w:hint="cs"/>
          <w:rtl/>
        </w:rPr>
        <w:t xml:space="preserve"> بكنيم، روش تحقيق در علوم اسلامي را بايستي اين طور </w:t>
      </w:r>
      <w:r w:rsidR="00975068">
        <w:rPr>
          <w:rFonts w:hint="cs"/>
          <w:rtl/>
        </w:rPr>
        <w:t>بازسازی</w:t>
      </w:r>
      <w:r>
        <w:rPr>
          <w:rFonts w:hint="cs"/>
          <w:rtl/>
        </w:rPr>
        <w:t xml:space="preserve"> كنيم كه روش تحقيق در علوم اسلامي يا اجتهاد به معناي عام؛ يعني استخراج </w:t>
      </w:r>
      <w:r w:rsidR="00975068">
        <w:rPr>
          <w:rFonts w:hint="cs"/>
          <w:rtl/>
        </w:rPr>
        <w:t>گزاره‌های</w:t>
      </w:r>
      <w:r>
        <w:rPr>
          <w:rFonts w:hint="cs"/>
          <w:rtl/>
        </w:rPr>
        <w:t xml:space="preserve"> ديني چه در </w:t>
      </w:r>
      <w:r w:rsidR="00975068">
        <w:rPr>
          <w:rFonts w:hint="cs"/>
          <w:rtl/>
        </w:rPr>
        <w:t>حوزه‌های</w:t>
      </w:r>
      <w:r>
        <w:rPr>
          <w:rFonts w:hint="cs"/>
          <w:rtl/>
        </w:rPr>
        <w:t xml:space="preserve"> ديني، اخلاقي، معارفي.</w:t>
      </w:r>
      <w:r w:rsidR="00CD1B10">
        <w:rPr>
          <w:rtl/>
        </w:rPr>
        <w:t xml:space="preserve"> (</w:t>
      </w:r>
      <w:r>
        <w:rPr>
          <w:rFonts w:hint="cs"/>
          <w:rtl/>
        </w:rPr>
        <w:t xml:space="preserve">اجتهاد به معناي خاص همان در حوزه فقه است). </w:t>
      </w:r>
    </w:p>
    <w:p w:rsidR="008644D3" w:rsidRDefault="008644D3" w:rsidP="003F008D">
      <w:pPr>
        <w:pStyle w:val="1"/>
        <w:rPr>
          <w:rtl/>
        </w:rPr>
      </w:pPr>
      <w:r>
        <w:rPr>
          <w:rFonts w:hint="cs"/>
          <w:rtl/>
        </w:rPr>
        <w:t xml:space="preserve">روش تحقيق در </w:t>
      </w:r>
      <w:r w:rsidR="003F008D">
        <w:rPr>
          <w:rFonts w:hint="cs"/>
          <w:rtl/>
        </w:rPr>
        <w:t>علوم</w:t>
      </w:r>
      <w:r>
        <w:rPr>
          <w:rFonts w:hint="cs"/>
          <w:rtl/>
        </w:rPr>
        <w:t xml:space="preserve"> اسلامي</w:t>
      </w:r>
    </w:p>
    <w:p w:rsidR="00F00EFA" w:rsidRDefault="00F00EFA" w:rsidP="00D7651C">
      <w:pPr>
        <w:pStyle w:val="001"/>
        <w:rPr>
          <w:rtl/>
        </w:rPr>
      </w:pPr>
      <w:r>
        <w:rPr>
          <w:rFonts w:hint="cs"/>
          <w:rtl/>
        </w:rPr>
        <w:t xml:space="preserve">روش تحقيق در علوم اسلامي </w:t>
      </w:r>
      <w:r w:rsidR="00975068">
        <w:rPr>
          <w:rFonts w:hint="cs"/>
          <w:rtl/>
        </w:rPr>
        <w:t>به‌طور</w:t>
      </w:r>
      <w:r>
        <w:rPr>
          <w:rFonts w:hint="cs"/>
          <w:rtl/>
        </w:rPr>
        <w:t xml:space="preserve"> عام يا روش تحقيق اجتهادي به معناي </w:t>
      </w:r>
      <w:r w:rsidR="00CD1B10">
        <w:rPr>
          <w:rtl/>
        </w:rPr>
        <w:t>عام (</w:t>
      </w:r>
      <w:r>
        <w:rPr>
          <w:rFonts w:hint="cs"/>
          <w:rtl/>
        </w:rPr>
        <w:t>اجتهاد فقط فقهي مقصود نيست).</w:t>
      </w:r>
      <w:r w:rsidR="00CD1B10">
        <w:rPr>
          <w:rtl/>
        </w:rPr>
        <w:t xml:space="preserve"> به</w:t>
      </w:r>
      <w:r>
        <w:rPr>
          <w:rFonts w:hint="cs"/>
          <w:rtl/>
        </w:rPr>
        <w:t xml:space="preserve"> نظر</w:t>
      </w:r>
      <w:r w:rsidR="00C63B83">
        <w:rPr>
          <w:rFonts w:hint="cs"/>
          <w:rtl/>
        </w:rPr>
        <w:t xml:space="preserve"> مي‌</w:t>
      </w:r>
      <w:r>
        <w:rPr>
          <w:rFonts w:hint="cs"/>
          <w:rtl/>
        </w:rPr>
        <w:t xml:space="preserve">آيد روش تحقيق در حوزه </w:t>
      </w:r>
      <w:r w:rsidR="003F008D">
        <w:rPr>
          <w:rFonts w:hint="cs"/>
          <w:rtl/>
        </w:rPr>
        <w:t xml:space="preserve">علوم </w:t>
      </w:r>
      <w:bookmarkStart w:id="0" w:name="_GoBack"/>
      <w:bookmarkEnd w:id="0"/>
      <w:r>
        <w:rPr>
          <w:rFonts w:hint="cs"/>
          <w:rtl/>
        </w:rPr>
        <w:t>اسلامي با دو نگاه</w:t>
      </w:r>
      <w:r w:rsidR="00C63B83">
        <w:rPr>
          <w:rFonts w:hint="cs"/>
          <w:rtl/>
        </w:rPr>
        <w:t xml:space="preserve"> مي‌</w:t>
      </w:r>
      <w:r>
        <w:rPr>
          <w:rFonts w:hint="cs"/>
          <w:rtl/>
        </w:rPr>
        <w:t>شود دو تقسيم برايش داشت:</w:t>
      </w:r>
    </w:p>
    <w:p w:rsidR="00DF76BB" w:rsidRDefault="00DF76BB" w:rsidP="00DF76BB">
      <w:pPr>
        <w:pStyle w:val="2"/>
        <w:rPr>
          <w:rtl/>
        </w:rPr>
      </w:pPr>
      <w:r>
        <w:rPr>
          <w:rFonts w:hint="cs"/>
          <w:rtl/>
        </w:rPr>
        <w:lastRenderedPageBreak/>
        <w:t>روش عام</w:t>
      </w:r>
    </w:p>
    <w:p w:rsidR="00F00EFA" w:rsidRDefault="00F00EFA" w:rsidP="00D7651C">
      <w:pPr>
        <w:pStyle w:val="001"/>
        <w:rPr>
          <w:rtl/>
        </w:rPr>
      </w:pPr>
      <w:r>
        <w:rPr>
          <w:rFonts w:hint="cs"/>
          <w:rtl/>
        </w:rPr>
        <w:t xml:space="preserve">يك تقسيم اين است كه روش تحقيق به لحاظ موضوع و حوزه كار تقسيم كنيم در </w:t>
      </w:r>
      <w:r w:rsidR="00974DBF">
        <w:rPr>
          <w:rFonts w:hint="cs"/>
          <w:rtl/>
        </w:rPr>
        <w:t>اینجا</w:t>
      </w:r>
      <w:r>
        <w:rPr>
          <w:rFonts w:hint="cs"/>
          <w:rtl/>
        </w:rPr>
        <w:t xml:space="preserve"> بايد بگوييم كه روش تحقيق در علوم اسلامي يك بخشي از روش تحقيق </w:t>
      </w:r>
      <w:r w:rsidR="00975068">
        <w:rPr>
          <w:rFonts w:hint="cs"/>
          <w:rtl/>
        </w:rPr>
        <w:t>روش‌های</w:t>
      </w:r>
      <w:r>
        <w:rPr>
          <w:rFonts w:hint="cs"/>
          <w:rtl/>
        </w:rPr>
        <w:t xml:space="preserve"> عام است كه </w:t>
      </w:r>
      <w:r w:rsidR="00975068">
        <w:rPr>
          <w:rFonts w:hint="cs"/>
          <w:rtl/>
        </w:rPr>
        <w:t>روش‌های</w:t>
      </w:r>
      <w:r>
        <w:rPr>
          <w:rFonts w:hint="cs"/>
          <w:rtl/>
        </w:rPr>
        <w:t xml:space="preserve"> عام در هر سه حوزه اعتقادي و اخلاقي و فقهي جريان دارد.</w:t>
      </w:r>
    </w:p>
    <w:p w:rsidR="00F00EFA" w:rsidRDefault="00F00EFA" w:rsidP="00943161">
      <w:pPr>
        <w:pStyle w:val="001"/>
        <w:rPr>
          <w:rtl/>
        </w:rPr>
      </w:pPr>
      <w:r>
        <w:rPr>
          <w:rFonts w:hint="cs"/>
          <w:rtl/>
        </w:rPr>
        <w:t xml:space="preserve">منظور ما از اعتقادي، معارف و </w:t>
      </w:r>
      <w:r w:rsidR="00975068">
        <w:rPr>
          <w:rFonts w:hint="cs"/>
          <w:rtl/>
        </w:rPr>
        <w:t>گزاره‌های</w:t>
      </w:r>
      <w:r>
        <w:rPr>
          <w:rFonts w:hint="cs"/>
          <w:rtl/>
        </w:rPr>
        <w:t xml:space="preserve"> توصيفي </w:t>
      </w:r>
      <w:r w:rsidRPr="00DF76BB">
        <w:rPr>
          <w:rFonts w:hint="cs"/>
          <w:rtl/>
        </w:rPr>
        <w:t xml:space="preserve">دين است. </w:t>
      </w:r>
      <w:r w:rsidR="00975068" w:rsidRPr="00DF76BB">
        <w:rPr>
          <w:rFonts w:hint="cs"/>
          <w:rtl/>
        </w:rPr>
        <w:t>آنجایی</w:t>
      </w:r>
      <w:r w:rsidRPr="00DF76BB">
        <w:rPr>
          <w:rFonts w:hint="cs"/>
          <w:rtl/>
        </w:rPr>
        <w:t xml:space="preserve"> كه دين</w:t>
      </w:r>
      <w:r w:rsidR="00C63B83" w:rsidRPr="00DF76BB">
        <w:rPr>
          <w:rFonts w:hint="cs"/>
          <w:rtl/>
        </w:rPr>
        <w:t xml:space="preserve"> مي‌</w:t>
      </w:r>
      <w:r w:rsidRPr="00DF76BB">
        <w:rPr>
          <w:rFonts w:hint="cs"/>
          <w:rtl/>
        </w:rPr>
        <w:t>آيد توصيف</w:t>
      </w:r>
      <w:r w:rsidR="00C63B83" w:rsidRPr="00DF76BB">
        <w:rPr>
          <w:rFonts w:hint="cs"/>
          <w:rtl/>
        </w:rPr>
        <w:t xml:space="preserve"> مي‌</w:t>
      </w:r>
      <w:r w:rsidR="00DF76BB">
        <w:rPr>
          <w:rFonts w:hint="cs"/>
          <w:rtl/>
        </w:rPr>
        <w:t>كند. "</w:t>
      </w:r>
      <w:r w:rsidRPr="00DF76BB">
        <w:rPr>
          <w:rFonts w:hint="cs"/>
          <w:rtl/>
        </w:rPr>
        <w:t>ان الانسان ليطغي ان رآه استغني" اين را هم جزء معارف</w:t>
      </w:r>
      <w:r w:rsidR="00C63B83" w:rsidRPr="00DF76BB">
        <w:rPr>
          <w:rFonts w:hint="cs"/>
          <w:rtl/>
        </w:rPr>
        <w:t xml:space="preserve"> مي‌</w:t>
      </w:r>
      <w:r w:rsidRPr="00DF76BB">
        <w:rPr>
          <w:rFonts w:hint="cs"/>
          <w:rtl/>
        </w:rPr>
        <w:t>دانيم همان طوري كه</w:t>
      </w:r>
      <w:r w:rsidR="00C63B83" w:rsidRPr="00DF76BB">
        <w:rPr>
          <w:rFonts w:hint="cs"/>
          <w:rtl/>
        </w:rPr>
        <w:t xml:space="preserve"> مي‌</w:t>
      </w:r>
      <w:r w:rsidR="00DF76BB">
        <w:rPr>
          <w:rFonts w:hint="cs"/>
          <w:rtl/>
        </w:rPr>
        <w:t>گوييم "</w:t>
      </w:r>
      <w:r w:rsidRPr="00DF76BB">
        <w:rPr>
          <w:rFonts w:hint="cs"/>
          <w:rtl/>
        </w:rPr>
        <w:t>الله احد الله الصمد" يك گزاره توصيف</w:t>
      </w:r>
      <w:r w:rsidR="00DF76BB">
        <w:rPr>
          <w:rFonts w:hint="cs"/>
          <w:rtl/>
        </w:rPr>
        <w:t>ي است، "</w:t>
      </w:r>
      <w:r w:rsidRPr="00DF76BB">
        <w:rPr>
          <w:rFonts w:hint="cs"/>
          <w:rtl/>
        </w:rPr>
        <w:t>ان الانسان ليطغي ان رآه استغني" هم</w:t>
      </w:r>
      <w:r w:rsidR="00CD1B10" w:rsidRPr="00DF76BB">
        <w:rPr>
          <w:rtl/>
        </w:rPr>
        <w:t xml:space="preserve"> </w:t>
      </w:r>
      <w:r w:rsidRPr="00DF76BB">
        <w:rPr>
          <w:rFonts w:hint="cs"/>
          <w:rtl/>
        </w:rPr>
        <w:t>يك گزاره</w:t>
      </w:r>
      <w:r>
        <w:rPr>
          <w:rFonts w:hint="cs"/>
          <w:rtl/>
        </w:rPr>
        <w:t xml:space="preserve"> توصيفي است.</w:t>
      </w:r>
    </w:p>
    <w:p w:rsidR="00F00EFA" w:rsidRDefault="00975068" w:rsidP="00D7651C">
      <w:pPr>
        <w:pStyle w:val="001"/>
        <w:rPr>
          <w:rtl/>
        </w:rPr>
      </w:pPr>
      <w:r>
        <w:rPr>
          <w:rFonts w:hint="cs"/>
          <w:rtl/>
        </w:rPr>
        <w:t>به‌هرحال</w:t>
      </w:r>
      <w:r w:rsidR="00F00EFA">
        <w:rPr>
          <w:rFonts w:hint="cs"/>
          <w:rtl/>
        </w:rPr>
        <w:t xml:space="preserve"> يك </w:t>
      </w:r>
      <w:r>
        <w:rPr>
          <w:rFonts w:hint="cs"/>
          <w:rtl/>
        </w:rPr>
        <w:t>روش‌های</w:t>
      </w:r>
      <w:r w:rsidR="00F00EFA">
        <w:rPr>
          <w:rFonts w:hint="cs"/>
          <w:rtl/>
        </w:rPr>
        <w:t xml:space="preserve"> عامي داريم كه هم در توصيفات به </w:t>
      </w:r>
      <w:r>
        <w:rPr>
          <w:rFonts w:hint="cs"/>
          <w:rtl/>
        </w:rPr>
        <w:t>آن‌ها</w:t>
      </w:r>
      <w:r w:rsidR="00F00EFA">
        <w:rPr>
          <w:rFonts w:hint="cs"/>
          <w:rtl/>
        </w:rPr>
        <w:t xml:space="preserve"> نياز داريم و هم در </w:t>
      </w:r>
      <w:r w:rsidR="00CD1B10">
        <w:rPr>
          <w:rtl/>
        </w:rPr>
        <w:t>تجويزيات (</w:t>
      </w:r>
      <w:r>
        <w:rPr>
          <w:rFonts w:hint="cs"/>
          <w:rtl/>
        </w:rPr>
        <w:t>گزاره‌های</w:t>
      </w:r>
      <w:r w:rsidR="00F00EFA">
        <w:rPr>
          <w:rFonts w:hint="cs"/>
          <w:rtl/>
        </w:rPr>
        <w:t xml:space="preserve"> دستوري يا هنجاري</w:t>
      </w:r>
      <w:r w:rsidR="00CD1B10">
        <w:rPr>
          <w:rtl/>
        </w:rPr>
        <w:t xml:space="preserve"> </w:t>
      </w:r>
      <w:r w:rsidR="00F00EFA">
        <w:rPr>
          <w:rFonts w:hint="cs"/>
          <w:rtl/>
        </w:rPr>
        <w:t xml:space="preserve">و </w:t>
      </w:r>
      <w:r w:rsidR="00F00EFA" w:rsidRPr="00DF76BB">
        <w:rPr>
          <w:rFonts w:hint="cs"/>
          <w:rtl/>
        </w:rPr>
        <w:t xml:space="preserve">به اصطلاح </w:t>
      </w:r>
      <w:r w:rsidR="00943161" w:rsidRPr="00DF76BB">
        <w:rPr>
          <w:rFonts w:hint="cs"/>
          <w:rtl/>
        </w:rPr>
        <w:t>ن</w:t>
      </w:r>
      <w:r w:rsidR="00F00EFA" w:rsidRPr="00DF76BB">
        <w:rPr>
          <w:rFonts w:hint="cs"/>
          <w:rtl/>
        </w:rPr>
        <w:t>رماتيك).</w:t>
      </w:r>
      <w:r w:rsidR="00F00EFA">
        <w:rPr>
          <w:rFonts w:hint="cs"/>
          <w:rtl/>
        </w:rPr>
        <w:t xml:space="preserve"> تجويزيات يا فقهي است يا اخلاقي. اين </w:t>
      </w:r>
      <w:r>
        <w:rPr>
          <w:rFonts w:hint="cs"/>
          <w:rtl/>
        </w:rPr>
        <w:t>روش‌های</w:t>
      </w:r>
      <w:r w:rsidR="00F00EFA">
        <w:rPr>
          <w:rFonts w:hint="cs"/>
          <w:rtl/>
        </w:rPr>
        <w:t xml:space="preserve"> عام است.</w:t>
      </w:r>
    </w:p>
    <w:p w:rsidR="00DF76BB" w:rsidRDefault="00DF76BB" w:rsidP="00DF76BB">
      <w:pPr>
        <w:pStyle w:val="2"/>
        <w:rPr>
          <w:rtl/>
        </w:rPr>
      </w:pPr>
      <w:r>
        <w:rPr>
          <w:rFonts w:hint="cs"/>
          <w:rtl/>
        </w:rPr>
        <w:t>روش‌</w:t>
      </w:r>
      <w:r w:rsidR="00F00EFA">
        <w:rPr>
          <w:rFonts w:hint="cs"/>
          <w:rtl/>
        </w:rPr>
        <w:t xml:space="preserve"> خاص</w:t>
      </w:r>
    </w:p>
    <w:p w:rsidR="00F00EFA" w:rsidRDefault="00F00EFA" w:rsidP="00DF76BB">
      <w:pPr>
        <w:pStyle w:val="001"/>
        <w:rPr>
          <w:rtl/>
        </w:rPr>
      </w:pPr>
      <w:r>
        <w:rPr>
          <w:rFonts w:hint="cs"/>
          <w:rtl/>
        </w:rPr>
        <w:t xml:space="preserve">مقصود ما از </w:t>
      </w:r>
      <w:r w:rsidR="00975068">
        <w:rPr>
          <w:rFonts w:hint="cs"/>
          <w:rtl/>
        </w:rPr>
        <w:t>روش‌های</w:t>
      </w:r>
      <w:r>
        <w:rPr>
          <w:rFonts w:hint="cs"/>
          <w:rtl/>
        </w:rPr>
        <w:t xml:space="preserve"> خاص همان </w:t>
      </w:r>
      <w:r w:rsidR="00975068">
        <w:rPr>
          <w:rFonts w:hint="cs"/>
          <w:rtl/>
        </w:rPr>
        <w:t>چیزهایی</w:t>
      </w:r>
      <w:r>
        <w:rPr>
          <w:rFonts w:hint="cs"/>
          <w:rtl/>
        </w:rPr>
        <w:t xml:space="preserve"> است كه در بالا گفته شد، روش خاصي كه ما بايد در عقايد و مباحث كلامي و اعتقادي </w:t>
      </w:r>
      <w:r w:rsidR="00975068">
        <w:rPr>
          <w:rFonts w:hint="cs"/>
          <w:rtl/>
        </w:rPr>
        <w:t>و معارفی</w:t>
      </w:r>
      <w:r>
        <w:rPr>
          <w:rFonts w:hint="cs"/>
          <w:rtl/>
        </w:rPr>
        <w:t xml:space="preserve"> به كار</w:t>
      </w:r>
      <w:r w:rsidR="00C63B83">
        <w:rPr>
          <w:rFonts w:hint="cs"/>
          <w:rtl/>
        </w:rPr>
        <w:t xml:space="preserve"> مي‌</w:t>
      </w:r>
      <w:r>
        <w:rPr>
          <w:rFonts w:hint="cs"/>
          <w:rtl/>
        </w:rPr>
        <w:t>بريم روشي كه بايد در اخلاق و فقه بكار برد. كلامي اعتقادي كه به معناي عام</w:t>
      </w:r>
      <w:r w:rsidR="00C63B83">
        <w:rPr>
          <w:rFonts w:hint="cs"/>
          <w:rtl/>
        </w:rPr>
        <w:t xml:space="preserve"> مي‌</w:t>
      </w:r>
      <w:r>
        <w:rPr>
          <w:rFonts w:hint="cs"/>
          <w:rtl/>
        </w:rPr>
        <w:t>گوييم متفاوت است از مباحث اعتقادي به معناي خاص.</w:t>
      </w:r>
      <w:r w:rsidR="00CD1B10">
        <w:rPr>
          <w:rtl/>
        </w:rPr>
        <w:t xml:space="preserve"> توحيد</w:t>
      </w:r>
      <w:r>
        <w:rPr>
          <w:rFonts w:hint="cs"/>
          <w:rtl/>
        </w:rPr>
        <w:t xml:space="preserve"> به معناي خاص</w:t>
      </w:r>
      <w:r w:rsidR="00975068">
        <w:rPr>
          <w:rFonts w:hint="cs"/>
          <w:rtl/>
        </w:rPr>
        <w:t xml:space="preserve"> </w:t>
      </w:r>
      <w:r>
        <w:rPr>
          <w:rFonts w:hint="cs"/>
          <w:rtl/>
        </w:rPr>
        <w:t xml:space="preserve">تا ساير </w:t>
      </w:r>
      <w:r w:rsidR="00975068">
        <w:rPr>
          <w:rFonts w:hint="cs"/>
          <w:rtl/>
        </w:rPr>
        <w:t>گزاره‌های</w:t>
      </w:r>
      <w:r>
        <w:rPr>
          <w:rFonts w:hint="cs"/>
          <w:rtl/>
        </w:rPr>
        <w:t xml:space="preserve">ي كه در دين وجود دارد تا </w:t>
      </w:r>
      <w:r w:rsidR="00975068">
        <w:rPr>
          <w:rFonts w:hint="cs"/>
          <w:rtl/>
        </w:rPr>
        <w:t>گزاره‌های</w:t>
      </w:r>
      <w:r>
        <w:rPr>
          <w:rFonts w:hint="cs"/>
          <w:rtl/>
        </w:rPr>
        <w:t xml:space="preserve"> </w:t>
      </w:r>
      <w:r w:rsidR="00975068">
        <w:rPr>
          <w:rFonts w:hint="cs"/>
          <w:rtl/>
        </w:rPr>
        <w:t>روان‌شناختی</w:t>
      </w:r>
      <w:r>
        <w:rPr>
          <w:rFonts w:hint="cs"/>
          <w:rtl/>
        </w:rPr>
        <w:t xml:space="preserve">، </w:t>
      </w:r>
      <w:r w:rsidR="00975068">
        <w:rPr>
          <w:rFonts w:hint="cs"/>
          <w:rtl/>
        </w:rPr>
        <w:t>گزاره‌های</w:t>
      </w:r>
      <w:r>
        <w:rPr>
          <w:rFonts w:hint="cs"/>
          <w:rtl/>
        </w:rPr>
        <w:t xml:space="preserve"> </w:t>
      </w:r>
      <w:r w:rsidR="00975068">
        <w:rPr>
          <w:rFonts w:hint="cs"/>
          <w:rtl/>
        </w:rPr>
        <w:t>انسان‌شناختی</w:t>
      </w:r>
      <w:r>
        <w:rPr>
          <w:rFonts w:hint="cs"/>
          <w:rtl/>
        </w:rPr>
        <w:t xml:space="preserve">، </w:t>
      </w:r>
      <w:r w:rsidR="00975068">
        <w:rPr>
          <w:rFonts w:hint="cs"/>
          <w:rtl/>
        </w:rPr>
        <w:t>گزاره‌های</w:t>
      </w:r>
      <w:r>
        <w:rPr>
          <w:rFonts w:hint="cs"/>
          <w:rtl/>
        </w:rPr>
        <w:t>ي كه</w:t>
      </w:r>
      <w:r w:rsidR="00C63B83">
        <w:rPr>
          <w:rFonts w:hint="cs"/>
          <w:rtl/>
        </w:rPr>
        <w:t xml:space="preserve"> مي‌</w:t>
      </w:r>
      <w:r>
        <w:rPr>
          <w:rFonts w:hint="cs"/>
          <w:rtl/>
        </w:rPr>
        <w:t xml:space="preserve">خواهيد استخراج بكنيد آن هم ساير </w:t>
      </w:r>
      <w:r w:rsidR="00975068">
        <w:rPr>
          <w:rFonts w:hint="cs"/>
          <w:rtl/>
        </w:rPr>
        <w:t>گزاره‌های</w:t>
      </w:r>
      <w:r>
        <w:rPr>
          <w:rFonts w:hint="cs"/>
          <w:rtl/>
        </w:rPr>
        <w:t xml:space="preserve"> توصيفي است كه امروز با توجه به </w:t>
      </w:r>
      <w:r w:rsidR="00975068">
        <w:rPr>
          <w:rFonts w:hint="cs"/>
          <w:rtl/>
        </w:rPr>
        <w:t>توسعه‌ای</w:t>
      </w:r>
      <w:r>
        <w:rPr>
          <w:rFonts w:hint="cs"/>
          <w:rtl/>
        </w:rPr>
        <w:t xml:space="preserve"> كه </w:t>
      </w:r>
      <w:r w:rsidR="00974DBF">
        <w:rPr>
          <w:rFonts w:hint="cs"/>
          <w:rtl/>
        </w:rPr>
        <w:t>به‌تدریج</w:t>
      </w:r>
      <w:r>
        <w:rPr>
          <w:rFonts w:hint="cs"/>
          <w:rtl/>
        </w:rPr>
        <w:t xml:space="preserve"> </w:t>
      </w:r>
      <w:r w:rsidR="00974DBF">
        <w:rPr>
          <w:rFonts w:hint="cs"/>
          <w:rtl/>
        </w:rPr>
        <w:t>بحث‌های</w:t>
      </w:r>
      <w:r>
        <w:rPr>
          <w:rFonts w:hint="cs"/>
          <w:rtl/>
        </w:rPr>
        <w:t xml:space="preserve"> معارفي پيدا</w:t>
      </w:r>
      <w:r w:rsidR="00C63B83">
        <w:rPr>
          <w:rFonts w:hint="cs"/>
          <w:rtl/>
        </w:rPr>
        <w:t xml:space="preserve"> مي‌</w:t>
      </w:r>
      <w:r>
        <w:rPr>
          <w:rFonts w:hint="cs"/>
          <w:rtl/>
        </w:rPr>
        <w:t xml:space="preserve">كند به سمت </w:t>
      </w:r>
      <w:r w:rsidR="00975068">
        <w:rPr>
          <w:rFonts w:hint="cs"/>
          <w:rtl/>
        </w:rPr>
        <w:t>گزاره‌های</w:t>
      </w:r>
      <w:r>
        <w:rPr>
          <w:rFonts w:hint="cs"/>
          <w:rtl/>
        </w:rPr>
        <w:t xml:space="preserve"> مثلاً </w:t>
      </w:r>
      <w:r w:rsidR="00975068">
        <w:rPr>
          <w:rFonts w:hint="cs"/>
          <w:rtl/>
        </w:rPr>
        <w:t>جامعه‌شناختی</w:t>
      </w:r>
      <w:r>
        <w:rPr>
          <w:rFonts w:hint="cs"/>
          <w:rtl/>
        </w:rPr>
        <w:t xml:space="preserve"> و </w:t>
      </w:r>
      <w:r w:rsidR="00975068">
        <w:rPr>
          <w:rFonts w:hint="cs"/>
          <w:rtl/>
        </w:rPr>
        <w:t>روان‌شناختی</w:t>
      </w:r>
      <w:r>
        <w:rPr>
          <w:rFonts w:hint="cs"/>
          <w:rtl/>
        </w:rPr>
        <w:t xml:space="preserve"> و ساي </w:t>
      </w:r>
      <w:r w:rsidR="00975068">
        <w:rPr>
          <w:rFonts w:hint="cs"/>
          <w:rtl/>
        </w:rPr>
        <w:t>حوزه‌های</w:t>
      </w:r>
      <w:r>
        <w:rPr>
          <w:rFonts w:hint="cs"/>
          <w:rtl/>
        </w:rPr>
        <w:t xml:space="preserve">ي كه با تناظر با </w:t>
      </w:r>
      <w:r w:rsidR="00975068">
        <w:rPr>
          <w:rFonts w:hint="cs"/>
          <w:rtl/>
        </w:rPr>
        <w:t>حوزه‌های</w:t>
      </w:r>
      <w:r>
        <w:rPr>
          <w:rFonts w:hint="cs"/>
          <w:rtl/>
        </w:rPr>
        <w:t xml:space="preserve"> علوم انساني دارد </w:t>
      </w:r>
      <w:r w:rsidR="00974DBF">
        <w:rPr>
          <w:rFonts w:hint="cs"/>
          <w:rtl/>
        </w:rPr>
        <w:t>به‌تدریج</w:t>
      </w:r>
      <w:r>
        <w:rPr>
          <w:rFonts w:hint="cs"/>
          <w:rtl/>
        </w:rPr>
        <w:t xml:space="preserve"> بسط پيدا</w:t>
      </w:r>
      <w:r w:rsidR="00C63B83">
        <w:rPr>
          <w:rFonts w:hint="cs"/>
          <w:rtl/>
        </w:rPr>
        <w:t xml:space="preserve"> مي‌</w:t>
      </w:r>
      <w:r>
        <w:rPr>
          <w:rFonts w:hint="cs"/>
          <w:rtl/>
        </w:rPr>
        <w:t>كند</w:t>
      </w:r>
      <w:r w:rsidR="00CD1B10">
        <w:rPr>
          <w:rtl/>
        </w:rPr>
        <w:t>؛ و</w:t>
      </w:r>
      <w:r>
        <w:rPr>
          <w:rFonts w:hint="cs"/>
          <w:rtl/>
        </w:rPr>
        <w:t xml:space="preserve"> </w:t>
      </w:r>
      <w:r w:rsidR="00974DBF">
        <w:rPr>
          <w:rFonts w:hint="cs"/>
          <w:rtl/>
        </w:rPr>
        <w:t>روش‌ها</w:t>
      </w:r>
      <w:r>
        <w:rPr>
          <w:rFonts w:hint="cs"/>
          <w:rtl/>
        </w:rPr>
        <w:t>يي كه در اخلاق و فقه است.</w:t>
      </w:r>
      <w:r w:rsidR="00CD1B10">
        <w:rPr>
          <w:rtl/>
        </w:rPr>
        <w:t xml:space="preserve"> ما</w:t>
      </w:r>
      <w:r>
        <w:rPr>
          <w:rFonts w:hint="cs"/>
          <w:rtl/>
        </w:rPr>
        <w:t xml:space="preserve"> اگر بخواهيم يك تشبيهي برايش بكنيم به اين شكل</w:t>
      </w:r>
      <w:r w:rsidR="00C63B83">
        <w:rPr>
          <w:rFonts w:hint="cs"/>
          <w:rtl/>
        </w:rPr>
        <w:t xml:space="preserve"> مي‌</w:t>
      </w:r>
      <w:r>
        <w:rPr>
          <w:rFonts w:hint="cs"/>
          <w:rtl/>
        </w:rPr>
        <w:t>شود گفت كه در علوم امروز</w:t>
      </w:r>
      <w:r w:rsidR="00CD1B10">
        <w:rPr>
          <w:rtl/>
        </w:rPr>
        <w:t xml:space="preserve"> </w:t>
      </w:r>
      <w:r>
        <w:rPr>
          <w:rFonts w:hint="cs"/>
          <w:rtl/>
        </w:rPr>
        <w:t xml:space="preserve">شما يك بحث فلسفه علم داريد كه در فلسفه علم، روش اصل تحقيق كلي يعني اين كه استقراء و قياس اين </w:t>
      </w:r>
      <w:r w:rsidR="00974DBF">
        <w:rPr>
          <w:rFonts w:hint="cs"/>
          <w:rtl/>
        </w:rPr>
        <w:t>بحث‌ها</w:t>
      </w:r>
      <w:r>
        <w:rPr>
          <w:rFonts w:hint="cs"/>
          <w:rtl/>
        </w:rPr>
        <w:t xml:space="preserve"> را مطرح</w:t>
      </w:r>
      <w:r w:rsidR="00C63B83">
        <w:rPr>
          <w:rFonts w:hint="cs"/>
          <w:rtl/>
        </w:rPr>
        <w:t xml:space="preserve"> مي‌</w:t>
      </w:r>
      <w:r>
        <w:rPr>
          <w:rFonts w:hint="cs"/>
          <w:rtl/>
        </w:rPr>
        <w:t xml:space="preserve">كند. كه در همه اوضاع علوم طبيعي رياضي و شيمي فيزيك همه سرايت و جريان دارد بعد </w:t>
      </w:r>
      <w:r w:rsidR="00975068">
        <w:rPr>
          <w:rFonts w:hint="cs"/>
          <w:rtl/>
        </w:rPr>
        <w:t>رشته‌ها</w:t>
      </w:r>
      <w:r>
        <w:rPr>
          <w:rFonts w:hint="cs"/>
          <w:rtl/>
        </w:rPr>
        <w:t xml:space="preserve"> تقسيم</w:t>
      </w:r>
      <w:r w:rsidR="00C63B83">
        <w:rPr>
          <w:rFonts w:hint="cs"/>
          <w:rtl/>
        </w:rPr>
        <w:t xml:space="preserve"> مي‌</w:t>
      </w:r>
      <w:r>
        <w:rPr>
          <w:rFonts w:hint="cs"/>
          <w:rtl/>
        </w:rPr>
        <w:t>شود به تجربي علوم طبيعي با علوم انساني باز يك روش تحقيق دارد در حوزه علوم طبيعي عام است كه جدا</w:t>
      </w:r>
      <w:r w:rsidR="00C63B83">
        <w:rPr>
          <w:rFonts w:hint="cs"/>
          <w:rtl/>
        </w:rPr>
        <w:t xml:space="preserve"> مي‌</w:t>
      </w:r>
      <w:r>
        <w:rPr>
          <w:rFonts w:hint="cs"/>
          <w:rtl/>
        </w:rPr>
        <w:t>شود از علوم انساني.</w:t>
      </w:r>
      <w:r w:rsidR="00CD1B10">
        <w:rPr>
          <w:rtl/>
        </w:rPr>
        <w:t xml:space="preserve"> در</w:t>
      </w:r>
      <w:r w:rsidR="00975068">
        <w:rPr>
          <w:rFonts w:hint="cs"/>
          <w:rtl/>
        </w:rPr>
        <w:t xml:space="preserve"> خود</w:t>
      </w:r>
      <w:r>
        <w:rPr>
          <w:rFonts w:hint="cs"/>
          <w:rtl/>
        </w:rPr>
        <w:t xml:space="preserve"> علوم طبيعي هم </w:t>
      </w:r>
      <w:r w:rsidR="00975068">
        <w:rPr>
          <w:rFonts w:hint="cs"/>
          <w:rtl/>
        </w:rPr>
        <w:t>گروه‌بندی</w:t>
      </w:r>
      <w:r>
        <w:rPr>
          <w:rFonts w:hint="cs"/>
          <w:rtl/>
        </w:rPr>
        <w:t xml:space="preserve"> دارد باز روش تحقيق خاص دارد و </w:t>
      </w:r>
      <w:r w:rsidR="00975068">
        <w:rPr>
          <w:rFonts w:hint="cs"/>
          <w:rtl/>
        </w:rPr>
        <w:t>همین‌طور</w:t>
      </w:r>
      <w:r>
        <w:rPr>
          <w:rFonts w:hint="cs"/>
          <w:rtl/>
        </w:rPr>
        <w:t xml:space="preserve"> به صورت درختي پخش</w:t>
      </w:r>
      <w:r w:rsidR="00C63B83">
        <w:rPr>
          <w:rFonts w:hint="cs"/>
          <w:rtl/>
        </w:rPr>
        <w:t xml:space="preserve"> مي‌</w:t>
      </w:r>
      <w:r>
        <w:rPr>
          <w:rFonts w:hint="cs"/>
          <w:rtl/>
        </w:rPr>
        <w:t>شود.</w:t>
      </w:r>
    </w:p>
    <w:p w:rsidR="00DF76BB" w:rsidRDefault="00975068" w:rsidP="00D7651C">
      <w:pPr>
        <w:pStyle w:val="001"/>
        <w:rPr>
          <w:rtl/>
        </w:rPr>
      </w:pPr>
      <w:r>
        <w:rPr>
          <w:rFonts w:hint="cs"/>
          <w:rtl/>
        </w:rPr>
        <w:t>روش‌های</w:t>
      </w:r>
      <w:r w:rsidR="00F00EFA">
        <w:rPr>
          <w:rFonts w:hint="cs"/>
          <w:rtl/>
        </w:rPr>
        <w:t xml:space="preserve"> تحقيقي داريم كه اصولاً در تفكر بشر مورد توجه است.</w:t>
      </w:r>
      <w:r w:rsidR="00CD1B10">
        <w:rPr>
          <w:rtl/>
        </w:rPr>
        <w:t xml:space="preserve"> روش</w:t>
      </w:r>
      <w:r w:rsidR="00F00EFA">
        <w:rPr>
          <w:rFonts w:hint="cs"/>
          <w:rtl/>
        </w:rPr>
        <w:t xml:space="preserve"> تحقيقي كه در تفكر است در حوزه علوم انساني است. دوباره در حوزه علوم انساني در </w:t>
      </w:r>
      <w:r w:rsidR="00974DBF">
        <w:rPr>
          <w:rFonts w:hint="cs"/>
          <w:rtl/>
        </w:rPr>
        <w:t>جامعه‌شناسی</w:t>
      </w:r>
      <w:r w:rsidR="00F00EFA">
        <w:rPr>
          <w:rFonts w:hint="cs"/>
          <w:rtl/>
        </w:rPr>
        <w:t xml:space="preserve"> و </w:t>
      </w:r>
      <w:r w:rsidR="00974DBF">
        <w:rPr>
          <w:rFonts w:hint="cs"/>
          <w:rtl/>
        </w:rPr>
        <w:t>روان‌شناسی</w:t>
      </w:r>
      <w:r w:rsidR="00F00EFA">
        <w:rPr>
          <w:rFonts w:hint="cs"/>
          <w:rtl/>
        </w:rPr>
        <w:t xml:space="preserve"> و </w:t>
      </w:r>
      <w:r>
        <w:rPr>
          <w:rFonts w:hint="cs"/>
          <w:rtl/>
        </w:rPr>
        <w:t>همین‌طور</w:t>
      </w:r>
      <w:r w:rsidR="00F00EFA">
        <w:rPr>
          <w:rFonts w:hint="cs"/>
          <w:rtl/>
        </w:rPr>
        <w:t xml:space="preserve"> </w:t>
      </w:r>
      <w:r>
        <w:rPr>
          <w:rFonts w:hint="cs"/>
          <w:rtl/>
        </w:rPr>
        <w:t>ریزتر</w:t>
      </w:r>
      <w:r w:rsidR="00C63B83">
        <w:rPr>
          <w:rFonts w:hint="cs"/>
          <w:rtl/>
        </w:rPr>
        <w:t xml:space="preserve"> مي‌</w:t>
      </w:r>
      <w:r>
        <w:rPr>
          <w:rFonts w:hint="cs"/>
          <w:rtl/>
        </w:rPr>
        <w:t>شود.</w:t>
      </w:r>
      <w:r w:rsidR="00CD1B10">
        <w:rPr>
          <w:rtl/>
        </w:rPr>
        <w:t xml:space="preserve"> ما</w:t>
      </w:r>
      <w:r>
        <w:rPr>
          <w:rFonts w:hint="cs"/>
          <w:rtl/>
        </w:rPr>
        <w:t xml:space="preserve"> هم در </w:t>
      </w:r>
      <w:r>
        <w:rPr>
          <w:rFonts w:hint="cs"/>
          <w:rtl/>
        </w:rPr>
        <w:lastRenderedPageBreak/>
        <w:t>روش‌پردازی‌مان</w:t>
      </w:r>
      <w:r w:rsidR="00F00EFA">
        <w:rPr>
          <w:rFonts w:hint="cs"/>
          <w:rtl/>
        </w:rPr>
        <w:t xml:space="preserve"> براي اجتهاد به معناي عام در علوم اسلامي </w:t>
      </w:r>
      <w:r>
        <w:rPr>
          <w:rFonts w:hint="cs"/>
          <w:rtl/>
        </w:rPr>
        <w:t>علی‌القاعده</w:t>
      </w:r>
      <w:r w:rsidR="00F00EFA">
        <w:rPr>
          <w:rFonts w:hint="cs"/>
          <w:rtl/>
        </w:rPr>
        <w:t xml:space="preserve"> بايد يك چنين سازمان و ترتيبي را طراحي كنيم.</w:t>
      </w:r>
      <w:r w:rsidR="00CD1B10">
        <w:rPr>
          <w:rtl/>
        </w:rPr>
        <w:t xml:space="preserve"> روش</w:t>
      </w:r>
      <w:r w:rsidR="00F00EFA">
        <w:rPr>
          <w:rFonts w:hint="cs"/>
          <w:rtl/>
        </w:rPr>
        <w:t xml:space="preserve"> تحقيقي كه در هر كار علمي در اجتهادي نياز به آن است. اين يك گروه از مباحث</w:t>
      </w:r>
      <w:r w:rsidR="00C63B83">
        <w:rPr>
          <w:rFonts w:hint="cs"/>
          <w:rtl/>
        </w:rPr>
        <w:t xml:space="preserve"> مي‌</w:t>
      </w:r>
      <w:r w:rsidR="00F00EFA">
        <w:rPr>
          <w:rFonts w:hint="cs"/>
          <w:rtl/>
        </w:rPr>
        <w:t>شود كه بايد باشد حتي اگر كسي</w:t>
      </w:r>
      <w:r w:rsidR="00C63B83">
        <w:rPr>
          <w:rFonts w:hint="cs"/>
          <w:rtl/>
        </w:rPr>
        <w:t xml:space="preserve"> نمي‌</w:t>
      </w:r>
      <w:r w:rsidR="00F00EFA">
        <w:rPr>
          <w:rFonts w:hint="cs"/>
          <w:rtl/>
        </w:rPr>
        <w:t xml:space="preserve">خواهد فقيه بشود بايد همه </w:t>
      </w:r>
      <w:r>
        <w:rPr>
          <w:rFonts w:hint="cs"/>
          <w:rtl/>
        </w:rPr>
        <w:t>آن‌ها</w:t>
      </w:r>
      <w:r w:rsidR="00F00EFA">
        <w:rPr>
          <w:rFonts w:hint="cs"/>
          <w:rtl/>
        </w:rPr>
        <w:t xml:space="preserve"> را بداند.</w:t>
      </w:r>
      <w:r w:rsidR="00CD1B10">
        <w:rPr>
          <w:rtl/>
        </w:rPr>
        <w:t xml:space="preserve"> بعد</w:t>
      </w:r>
      <w:r w:rsidR="00F00EFA">
        <w:rPr>
          <w:rFonts w:hint="cs"/>
          <w:rtl/>
        </w:rPr>
        <w:t xml:space="preserve"> روش تحقيق در حوزه مثلاً توصيفيات يا </w:t>
      </w:r>
      <w:r>
        <w:rPr>
          <w:rFonts w:hint="cs"/>
          <w:rtl/>
        </w:rPr>
        <w:t>ه</w:t>
      </w:r>
      <w:r w:rsidR="00F00EFA">
        <w:rPr>
          <w:rFonts w:hint="cs"/>
          <w:rtl/>
        </w:rPr>
        <w:t xml:space="preserve">نجاريات </w:t>
      </w:r>
      <w:r>
        <w:rPr>
          <w:rFonts w:hint="cs"/>
          <w:rtl/>
        </w:rPr>
        <w:t>همین‌جور</w:t>
      </w:r>
      <w:r w:rsidR="00F00EFA">
        <w:rPr>
          <w:rFonts w:hint="cs"/>
          <w:rtl/>
        </w:rPr>
        <w:t xml:space="preserve"> با پيشرفت روش تحقيق فقه و </w:t>
      </w:r>
      <w:r>
        <w:rPr>
          <w:rFonts w:hint="cs"/>
          <w:rtl/>
        </w:rPr>
        <w:t>آن‌ها</w:t>
      </w:r>
      <w:r w:rsidR="00CD1B10">
        <w:rPr>
          <w:rtl/>
        </w:rPr>
        <w:t xml:space="preserve"> </w:t>
      </w:r>
      <w:r w:rsidR="00F00EFA">
        <w:rPr>
          <w:rFonts w:hint="cs"/>
          <w:rtl/>
        </w:rPr>
        <w:t>ريزتر</w:t>
      </w:r>
      <w:r w:rsidR="00C63B83">
        <w:rPr>
          <w:rFonts w:hint="cs"/>
          <w:rtl/>
        </w:rPr>
        <w:t xml:space="preserve"> مي‌</w:t>
      </w:r>
      <w:r w:rsidR="00F00EFA">
        <w:rPr>
          <w:rFonts w:hint="cs"/>
          <w:rtl/>
        </w:rPr>
        <w:t>شود.</w:t>
      </w:r>
      <w:r w:rsidR="00CD1B10">
        <w:rPr>
          <w:rtl/>
        </w:rPr>
        <w:t xml:space="preserve"> آن</w:t>
      </w:r>
      <w:r w:rsidR="00F00EFA">
        <w:rPr>
          <w:rFonts w:hint="cs"/>
          <w:rtl/>
        </w:rPr>
        <w:t xml:space="preserve"> وقت در آن مباني هم </w:t>
      </w:r>
      <w:r>
        <w:rPr>
          <w:rFonts w:hint="cs"/>
          <w:rtl/>
        </w:rPr>
        <w:t>همین‌طور</w:t>
      </w:r>
      <w:r w:rsidR="00F00EFA">
        <w:rPr>
          <w:rFonts w:hint="cs"/>
          <w:rtl/>
        </w:rPr>
        <w:t xml:space="preserve"> است. در مباني كه</w:t>
      </w:r>
      <w:r w:rsidR="00C63B83">
        <w:rPr>
          <w:rFonts w:hint="cs"/>
          <w:rtl/>
        </w:rPr>
        <w:t xml:space="preserve"> مي‌</w:t>
      </w:r>
      <w:r w:rsidR="00F00EFA">
        <w:rPr>
          <w:rFonts w:hint="cs"/>
          <w:rtl/>
        </w:rPr>
        <w:t>خواهيم بحث كنيم يك مباني كلامي فقه داريم مباني كلامي اجتهاد به معناي عام داريم. من تأكيد</w:t>
      </w:r>
      <w:r w:rsidR="00C63B83">
        <w:rPr>
          <w:rFonts w:hint="cs"/>
          <w:rtl/>
        </w:rPr>
        <w:t xml:space="preserve"> مي‌</w:t>
      </w:r>
      <w:r w:rsidR="00F00EFA">
        <w:rPr>
          <w:rFonts w:hint="cs"/>
          <w:rtl/>
        </w:rPr>
        <w:t xml:space="preserve">خواهم بكنم بر اين كه اگر ما وارد اين قلمرو و عرصه بشويم عملاً وارد يك فازي </w:t>
      </w:r>
      <w:r>
        <w:rPr>
          <w:rFonts w:hint="cs"/>
          <w:rtl/>
        </w:rPr>
        <w:t>شده‌ایم</w:t>
      </w:r>
      <w:r w:rsidR="00F00EFA">
        <w:rPr>
          <w:rFonts w:hint="cs"/>
          <w:rtl/>
        </w:rPr>
        <w:t xml:space="preserve"> كه حوزه علم اصول و مباني اجتهاد</w:t>
      </w:r>
      <w:r w:rsidR="00C63B83">
        <w:rPr>
          <w:rFonts w:hint="cs"/>
          <w:rtl/>
        </w:rPr>
        <w:t xml:space="preserve"> مي‌</w:t>
      </w:r>
      <w:r w:rsidR="00F00EFA">
        <w:rPr>
          <w:rFonts w:hint="cs"/>
          <w:rtl/>
        </w:rPr>
        <w:t xml:space="preserve">تواند </w:t>
      </w:r>
      <w:r>
        <w:rPr>
          <w:rFonts w:hint="cs"/>
          <w:rtl/>
        </w:rPr>
        <w:t>نظام‌مندتر</w:t>
      </w:r>
      <w:r w:rsidR="00F00EFA">
        <w:rPr>
          <w:rFonts w:hint="cs"/>
          <w:rtl/>
        </w:rPr>
        <w:t xml:space="preserve"> و توسعه بيشتري پيدا بكند. علم اصولي كه ما الان داريم معجوني است هم بخشي از </w:t>
      </w:r>
      <w:r w:rsidR="00974DBF">
        <w:rPr>
          <w:rFonts w:hint="cs"/>
          <w:rtl/>
        </w:rPr>
        <w:t>آنچه</w:t>
      </w:r>
      <w:r w:rsidR="00F00EFA">
        <w:rPr>
          <w:rFonts w:hint="cs"/>
          <w:rtl/>
        </w:rPr>
        <w:t xml:space="preserve"> در اصول آمده قواعد كلي است كه احياناً در غير فقه هم به كار</w:t>
      </w:r>
      <w:r w:rsidR="00C63B83">
        <w:rPr>
          <w:rFonts w:hint="cs"/>
          <w:rtl/>
        </w:rPr>
        <w:t xml:space="preserve"> مي‌</w:t>
      </w:r>
      <w:r w:rsidR="00F00EFA">
        <w:rPr>
          <w:rFonts w:hint="cs"/>
          <w:rtl/>
        </w:rPr>
        <w:t>رود. در همين علم اصول ما خيلي قواعد داريم كه شما وقتي كه برويد سراغ روايات اخلاقي</w:t>
      </w:r>
      <w:r w:rsidR="00CD1B10">
        <w:rPr>
          <w:rtl/>
        </w:rPr>
        <w:t xml:space="preserve"> </w:t>
      </w:r>
      <w:r w:rsidR="00F00EFA">
        <w:rPr>
          <w:rFonts w:hint="cs"/>
          <w:rtl/>
        </w:rPr>
        <w:t>روايان كلامي روايات اعتقادي روايات معارفي باز هم نياز داريد</w:t>
      </w:r>
      <w:r>
        <w:rPr>
          <w:rFonts w:hint="cs"/>
          <w:rtl/>
        </w:rPr>
        <w:t xml:space="preserve"> </w:t>
      </w:r>
      <w:r w:rsidR="00F00EFA">
        <w:rPr>
          <w:rFonts w:hint="cs"/>
          <w:rtl/>
        </w:rPr>
        <w:t xml:space="preserve">به بعضي از </w:t>
      </w:r>
      <w:r w:rsidR="00974DBF">
        <w:rPr>
          <w:rFonts w:hint="cs"/>
          <w:rtl/>
        </w:rPr>
        <w:t>بحث‌های</w:t>
      </w:r>
      <w:r w:rsidR="00F00EFA">
        <w:rPr>
          <w:rFonts w:hint="cs"/>
          <w:rtl/>
        </w:rPr>
        <w:t xml:space="preserve"> اصولي كه مثلاً در مباحث الفاظ آمده يا بعضي از </w:t>
      </w:r>
      <w:r>
        <w:rPr>
          <w:rFonts w:hint="cs"/>
          <w:rtl/>
        </w:rPr>
        <w:t>آن‌ها</w:t>
      </w:r>
      <w:r w:rsidR="00F00EFA">
        <w:rPr>
          <w:rFonts w:hint="cs"/>
          <w:rtl/>
        </w:rPr>
        <w:t xml:space="preserve"> در حجج آمده ولي خيلي از مباحث اصول امروز هم اصول فقه است. معلوم است مثلاً دلالت امر دلالت نهي دلالت امر به </w:t>
      </w:r>
      <w:r>
        <w:rPr>
          <w:rFonts w:hint="cs"/>
          <w:rtl/>
        </w:rPr>
        <w:t>شیء</w:t>
      </w:r>
      <w:r w:rsidR="00F00EFA">
        <w:rPr>
          <w:rFonts w:hint="cs"/>
          <w:rtl/>
        </w:rPr>
        <w:t xml:space="preserve"> به نهي از </w:t>
      </w:r>
      <w:r>
        <w:rPr>
          <w:rFonts w:hint="cs"/>
          <w:rtl/>
        </w:rPr>
        <w:t>ضد آن</w:t>
      </w:r>
      <w:r w:rsidR="00F00EFA">
        <w:rPr>
          <w:rFonts w:hint="cs"/>
          <w:rtl/>
        </w:rPr>
        <w:t xml:space="preserve"> تا برسد به اصول عمليه. يك بخش عمده از</w:t>
      </w:r>
      <w:r w:rsidR="00CD1B10">
        <w:rPr>
          <w:rtl/>
        </w:rPr>
        <w:t xml:space="preserve"> </w:t>
      </w:r>
      <w:r w:rsidR="00F00EFA">
        <w:rPr>
          <w:rFonts w:hint="cs"/>
          <w:rtl/>
        </w:rPr>
        <w:t xml:space="preserve">اصول ما اصول ناظر به اصول فقه است </w:t>
      </w:r>
      <w:r>
        <w:rPr>
          <w:rFonts w:hint="cs"/>
          <w:rtl/>
        </w:rPr>
        <w:t>درحالی‌که</w:t>
      </w:r>
      <w:r w:rsidR="00F00EFA">
        <w:rPr>
          <w:rFonts w:hint="cs"/>
          <w:rtl/>
        </w:rPr>
        <w:t xml:space="preserve"> ما يك </w:t>
      </w:r>
      <w:r>
        <w:rPr>
          <w:rFonts w:hint="cs"/>
          <w:rtl/>
        </w:rPr>
        <w:t>روش‌های</w:t>
      </w:r>
      <w:r w:rsidR="00F00EFA">
        <w:rPr>
          <w:rFonts w:hint="cs"/>
          <w:rtl/>
        </w:rPr>
        <w:t xml:space="preserve"> عامي داريم كه قدرت اجتهاد كلي به شخص</w:t>
      </w:r>
      <w:r w:rsidR="00C63B83">
        <w:rPr>
          <w:rFonts w:hint="cs"/>
          <w:rtl/>
        </w:rPr>
        <w:t xml:space="preserve"> مي‌</w:t>
      </w:r>
      <w:r w:rsidR="00F00EFA">
        <w:rPr>
          <w:rFonts w:hint="cs"/>
          <w:rtl/>
        </w:rPr>
        <w:t>دهد حتي اگر</w:t>
      </w:r>
      <w:r w:rsidR="00C63B83">
        <w:rPr>
          <w:rFonts w:hint="cs"/>
          <w:rtl/>
        </w:rPr>
        <w:t xml:space="preserve"> مي‌</w:t>
      </w:r>
      <w:r w:rsidR="00F00EFA">
        <w:rPr>
          <w:rFonts w:hint="cs"/>
          <w:rtl/>
        </w:rPr>
        <w:t xml:space="preserve">خواهد به روايات ديگري هم كه غير فكري است </w:t>
      </w:r>
      <w:r>
        <w:rPr>
          <w:rFonts w:hint="cs"/>
          <w:rtl/>
        </w:rPr>
        <w:t>آن‌ها</w:t>
      </w:r>
      <w:r w:rsidR="00F00EFA">
        <w:rPr>
          <w:rFonts w:hint="cs"/>
          <w:rtl/>
        </w:rPr>
        <w:t xml:space="preserve"> را هم بفهمد نياز به روش و قواعد دارد. در آيند</w:t>
      </w:r>
      <w:r w:rsidR="00DF76BB">
        <w:rPr>
          <w:rFonts w:hint="cs"/>
          <w:rtl/>
        </w:rPr>
        <w:t>ه به آن مباحث اشاره خواهيم كرد.</w:t>
      </w:r>
    </w:p>
    <w:p w:rsidR="00E47522" w:rsidRDefault="00F00EFA" w:rsidP="00D7651C">
      <w:pPr>
        <w:pStyle w:val="001"/>
        <w:rPr>
          <w:rtl/>
        </w:rPr>
      </w:pPr>
      <w:r>
        <w:rPr>
          <w:rFonts w:hint="cs"/>
          <w:rtl/>
        </w:rPr>
        <w:t xml:space="preserve">خواستم اين را تنظيم بكنم با </w:t>
      </w:r>
      <w:r w:rsidR="00974DBF">
        <w:rPr>
          <w:rFonts w:hint="cs"/>
          <w:rtl/>
        </w:rPr>
        <w:t>آنچه</w:t>
      </w:r>
      <w:r>
        <w:rPr>
          <w:rFonts w:hint="cs"/>
          <w:rtl/>
        </w:rPr>
        <w:t xml:space="preserve"> در فلسفه علم امروز است. </w:t>
      </w:r>
      <w:r w:rsidR="00C63B83">
        <w:rPr>
          <w:rFonts w:hint="cs"/>
          <w:rtl/>
        </w:rPr>
        <w:t>این‌ها</w:t>
      </w:r>
      <w:r>
        <w:rPr>
          <w:rFonts w:hint="cs"/>
          <w:rtl/>
        </w:rPr>
        <w:t xml:space="preserve"> روش تحقيق است روش تحقيقي كه در رابطه با كل علم</w:t>
      </w:r>
      <w:r w:rsidR="00C63B83">
        <w:rPr>
          <w:rFonts w:hint="cs"/>
          <w:rtl/>
        </w:rPr>
        <w:t xml:space="preserve"> مي‌</w:t>
      </w:r>
      <w:r>
        <w:rPr>
          <w:rFonts w:hint="cs"/>
          <w:rtl/>
        </w:rPr>
        <w:t xml:space="preserve">شود. فلسفه علم به معناي مطلق </w:t>
      </w:r>
      <w:r w:rsidR="00975068">
        <w:rPr>
          <w:rFonts w:hint="cs"/>
          <w:rtl/>
        </w:rPr>
        <w:t>آن‌ها</w:t>
      </w:r>
      <w:r>
        <w:rPr>
          <w:rFonts w:hint="cs"/>
          <w:rtl/>
        </w:rPr>
        <w:t>يي است كه در فلسفه مطرح شده است ولي بعد از آن</w:t>
      </w:r>
      <w:r w:rsidR="00C63B83">
        <w:rPr>
          <w:rFonts w:hint="cs"/>
          <w:rtl/>
        </w:rPr>
        <w:t xml:space="preserve"> مي‌</w:t>
      </w:r>
      <w:r>
        <w:rPr>
          <w:rFonts w:hint="cs"/>
          <w:rtl/>
        </w:rPr>
        <w:t xml:space="preserve">آيد روش علوم طبيعي در مقايسه با علوم انساني با رياضيات بعد هر يك از اين </w:t>
      </w:r>
      <w:r w:rsidR="007C5BC0">
        <w:rPr>
          <w:rFonts w:hint="cs"/>
          <w:rtl/>
        </w:rPr>
        <w:t>گروه‌ها</w:t>
      </w:r>
      <w:r>
        <w:rPr>
          <w:rFonts w:hint="cs"/>
          <w:rtl/>
        </w:rPr>
        <w:t xml:space="preserve"> چون </w:t>
      </w:r>
      <w:r w:rsidR="007C5BC0">
        <w:rPr>
          <w:rFonts w:hint="cs"/>
          <w:rtl/>
        </w:rPr>
        <w:t>انشعاب‌هایی</w:t>
      </w:r>
      <w:r>
        <w:rPr>
          <w:rFonts w:hint="cs"/>
          <w:rtl/>
        </w:rPr>
        <w:t xml:space="preserve"> وجود دارد در هر گروهي يك روش تحقيق وجود دارد ما هم يك چنين سازماني را بايد به روش تحقيق اجتهاد به معناي عام بدهيم.</w:t>
      </w:r>
      <w:r w:rsidR="00CD1B10">
        <w:rPr>
          <w:rtl/>
        </w:rPr>
        <w:t xml:space="preserve"> اگر</w:t>
      </w:r>
      <w:r>
        <w:rPr>
          <w:rFonts w:hint="cs"/>
          <w:rtl/>
        </w:rPr>
        <w:t xml:space="preserve"> اين بشود حالت تخصصي هم </w:t>
      </w:r>
      <w:r w:rsidR="007C5BC0">
        <w:rPr>
          <w:rFonts w:hint="cs"/>
          <w:rtl/>
        </w:rPr>
        <w:t>آسان‌تر</w:t>
      </w:r>
      <w:r w:rsidR="00C63B83">
        <w:rPr>
          <w:rFonts w:hint="cs"/>
          <w:rtl/>
        </w:rPr>
        <w:t xml:space="preserve"> مي‌</w:t>
      </w:r>
      <w:r>
        <w:rPr>
          <w:rFonts w:hint="cs"/>
          <w:rtl/>
        </w:rPr>
        <w:t xml:space="preserve">شود يعني اگر اصول مشترك داشتيم يعني قواعد بر </w:t>
      </w:r>
      <w:r w:rsidR="00975068">
        <w:rPr>
          <w:rFonts w:hint="cs"/>
          <w:rtl/>
        </w:rPr>
        <w:t>روش‌های</w:t>
      </w:r>
      <w:r>
        <w:rPr>
          <w:rFonts w:hint="cs"/>
          <w:rtl/>
        </w:rPr>
        <w:t xml:space="preserve"> تحقيق مشترك، ديگر كسي كه</w:t>
      </w:r>
      <w:r w:rsidR="00C63B83">
        <w:rPr>
          <w:rFonts w:hint="cs"/>
          <w:rtl/>
        </w:rPr>
        <w:t xml:space="preserve"> مي‌</w:t>
      </w:r>
      <w:r>
        <w:rPr>
          <w:rFonts w:hint="cs"/>
          <w:rtl/>
        </w:rPr>
        <w:t xml:space="preserve">خواهد در يك حوزه علوم انساني يا بخش خاصي كار بكند يا در كلام كار كند، لازم نبود اصول را به اين شكل بخواند. آن </w:t>
      </w:r>
      <w:r w:rsidR="00974DBF">
        <w:rPr>
          <w:rFonts w:hint="cs"/>
          <w:rtl/>
        </w:rPr>
        <w:t>بخش‌ها</w:t>
      </w:r>
      <w:r>
        <w:rPr>
          <w:rFonts w:hint="cs"/>
          <w:rtl/>
        </w:rPr>
        <w:t>ي ناظر به آن معناي مطلق اجتهاد يا خاص آن اجتهاد در كلام را</w:t>
      </w:r>
      <w:r w:rsidR="00C63B83">
        <w:rPr>
          <w:rFonts w:hint="cs"/>
          <w:rtl/>
        </w:rPr>
        <w:t xml:space="preserve"> مي‌</w:t>
      </w:r>
      <w:r>
        <w:rPr>
          <w:rFonts w:hint="cs"/>
          <w:rtl/>
        </w:rPr>
        <w:t>خواند. اين هم مطلب ديگري است كه بايد به آن توجه كرد.</w:t>
      </w:r>
    </w:p>
    <w:p w:rsidR="00F00EFA" w:rsidRDefault="00F00EFA" w:rsidP="00D7651C">
      <w:pPr>
        <w:pStyle w:val="001"/>
        <w:rPr>
          <w:rtl/>
        </w:rPr>
      </w:pPr>
      <w:r>
        <w:rPr>
          <w:rFonts w:hint="cs"/>
          <w:rtl/>
        </w:rPr>
        <w:t xml:space="preserve">مباني اجتهاد ترك دين قواعد و </w:t>
      </w:r>
      <w:r w:rsidR="00C63B83">
        <w:rPr>
          <w:rFonts w:hint="cs"/>
          <w:rtl/>
        </w:rPr>
        <w:t>پایه‌ها</w:t>
      </w:r>
      <w:r>
        <w:rPr>
          <w:rFonts w:hint="cs"/>
          <w:rtl/>
        </w:rPr>
        <w:t xml:space="preserve"> اين هم دقيقاً </w:t>
      </w:r>
      <w:r w:rsidR="00975068">
        <w:rPr>
          <w:rFonts w:hint="cs"/>
          <w:rtl/>
        </w:rPr>
        <w:t>همین‌طور</w:t>
      </w:r>
      <w:r>
        <w:rPr>
          <w:rFonts w:hint="cs"/>
          <w:rtl/>
        </w:rPr>
        <w:t xml:space="preserve"> است گاهي مباني عام مقصود است و گاهي مباني خاص اجتهاد فقهي يا كلامي مقصودمان است كه اين هم خودش تقسيم دارد. روش تحقيق اجتهاد كه اين </w:t>
      </w:r>
      <w:r w:rsidR="007C5BC0">
        <w:rPr>
          <w:rFonts w:hint="cs"/>
          <w:rtl/>
        </w:rPr>
        <w:t>تقسیم‌بندی</w:t>
      </w:r>
      <w:r>
        <w:rPr>
          <w:rFonts w:hint="cs"/>
          <w:rtl/>
        </w:rPr>
        <w:t xml:space="preserve"> راجع به آن است علاوه بر اين به يك شكل ديگري هم</w:t>
      </w:r>
      <w:r w:rsidR="00C63B83">
        <w:rPr>
          <w:rFonts w:hint="cs"/>
          <w:rtl/>
        </w:rPr>
        <w:t xml:space="preserve"> مي‌</w:t>
      </w:r>
      <w:r>
        <w:rPr>
          <w:rFonts w:hint="cs"/>
          <w:rtl/>
        </w:rPr>
        <w:t xml:space="preserve">شود آن را تقسيم كرد و سامان داد با نگاه به منابع. در اين </w:t>
      </w:r>
      <w:r>
        <w:rPr>
          <w:rFonts w:hint="cs"/>
          <w:rtl/>
        </w:rPr>
        <w:lastRenderedPageBreak/>
        <w:t>تقسيم اول روش تحقيق يا مباني را كه تقسيم</w:t>
      </w:r>
      <w:r w:rsidR="00C63B83">
        <w:rPr>
          <w:rFonts w:hint="cs"/>
          <w:rtl/>
        </w:rPr>
        <w:t xml:space="preserve"> مي‌</w:t>
      </w:r>
      <w:r>
        <w:rPr>
          <w:rFonts w:hint="cs"/>
          <w:rtl/>
        </w:rPr>
        <w:t>كرديم بر اساس موضوع محور بود ناظر به موضوعات و محتوا بود</w:t>
      </w:r>
      <w:r w:rsidR="00CD1B10">
        <w:rPr>
          <w:rtl/>
        </w:rPr>
        <w:t xml:space="preserve">؛ </w:t>
      </w:r>
      <w:r>
        <w:rPr>
          <w:rFonts w:hint="cs"/>
          <w:rtl/>
        </w:rPr>
        <w:t>اما</w:t>
      </w:r>
      <w:r w:rsidR="00C63B83">
        <w:rPr>
          <w:rFonts w:hint="cs"/>
          <w:rtl/>
        </w:rPr>
        <w:t xml:space="preserve"> مي‌</w:t>
      </w:r>
      <w:r>
        <w:rPr>
          <w:rFonts w:hint="cs"/>
          <w:rtl/>
        </w:rPr>
        <w:t>شود روش تحقيق را بر اساس نگاه به منابع و مصادر تقسيم كرد.</w:t>
      </w:r>
      <w:r w:rsidR="00CD1B10">
        <w:rPr>
          <w:rtl/>
        </w:rPr>
        <w:t xml:space="preserve"> در</w:t>
      </w:r>
      <w:r>
        <w:rPr>
          <w:rFonts w:hint="cs"/>
          <w:rtl/>
        </w:rPr>
        <w:t xml:space="preserve"> اين صورت</w:t>
      </w:r>
      <w:r w:rsidR="00C63B83">
        <w:rPr>
          <w:rFonts w:hint="cs"/>
          <w:rtl/>
        </w:rPr>
        <w:t xml:space="preserve"> مي‌</w:t>
      </w:r>
      <w:r>
        <w:rPr>
          <w:rFonts w:hint="cs"/>
          <w:rtl/>
        </w:rPr>
        <w:t>شود اين طور تقسيم كرد:</w:t>
      </w:r>
    </w:p>
    <w:p w:rsidR="00E47522" w:rsidRDefault="00E47522" w:rsidP="00E47522">
      <w:pPr>
        <w:pStyle w:val="3"/>
        <w:rPr>
          <w:rtl/>
        </w:rPr>
      </w:pPr>
      <w:r>
        <w:rPr>
          <w:rFonts w:hint="cs"/>
          <w:rtl/>
        </w:rPr>
        <w:t>روش تحقيق در قرآن</w:t>
      </w:r>
    </w:p>
    <w:p w:rsidR="00F00EFA" w:rsidRDefault="00F00EFA" w:rsidP="00E47522">
      <w:pPr>
        <w:pStyle w:val="001"/>
        <w:rPr>
          <w:rtl/>
        </w:rPr>
      </w:pPr>
      <w:r>
        <w:rPr>
          <w:rFonts w:hint="cs"/>
          <w:rtl/>
        </w:rPr>
        <w:t>روش تحقيق در قرآن اين</w:t>
      </w:r>
      <w:r w:rsidR="00C63B83">
        <w:rPr>
          <w:rFonts w:hint="cs"/>
          <w:rtl/>
        </w:rPr>
        <w:t xml:space="preserve"> مي‌</w:t>
      </w:r>
      <w:r>
        <w:rPr>
          <w:rFonts w:hint="cs"/>
          <w:rtl/>
        </w:rPr>
        <w:t>شود همان تفسير</w:t>
      </w:r>
      <w:r w:rsidR="00CD1B10">
        <w:rPr>
          <w:rtl/>
        </w:rPr>
        <w:t xml:space="preserve"> </w:t>
      </w:r>
      <w:r>
        <w:rPr>
          <w:rFonts w:hint="cs"/>
          <w:rtl/>
        </w:rPr>
        <w:t xml:space="preserve">كه در اين زمينه هم كار شده در دوره متأخر. در قديم در همان علوم قرآن به </w:t>
      </w:r>
      <w:r w:rsidR="00974DBF">
        <w:rPr>
          <w:rFonts w:hint="cs"/>
          <w:rtl/>
        </w:rPr>
        <w:t>بحث‌های</w:t>
      </w:r>
      <w:r>
        <w:rPr>
          <w:rFonts w:hint="cs"/>
          <w:rtl/>
        </w:rPr>
        <w:t xml:space="preserve"> روش تفسير يك مقداري</w:t>
      </w:r>
      <w:r w:rsidR="00C63B83">
        <w:rPr>
          <w:rFonts w:hint="cs"/>
          <w:rtl/>
        </w:rPr>
        <w:t xml:space="preserve"> مي‌</w:t>
      </w:r>
      <w:r>
        <w:rPr>
          <w:rFonts w:hint="cs"/>
          <w:rtl/>
        </w:rPr>
        <w:t xml:space="preserve">پرداختند. در </w:t>
      </w:r>
      <w:r w:rsidR="007C5BC0">
        <w:rPr>
          <w:rFonts w:hint="cs"/>
          <w:rtl/>
        </w:rPr>
        <w:t>دوره‌های</w:t>
      </w:r>
      <w:r>
        <w:rPr>
          <w:rFonts w:hint="cs"/>
          <w:rtl/>
        </w:rPr>
        <w:t xml:space="preserve"> جديد هم كار شده الان در همين پژوهشگاه حوزه و دانشگاه ما چند جلد </w:t>
      </w:r>
      <w:r w:rsidR="00C63B83">
        <w:rPr>
          <w:rFonts w:hint="cs"/>
          <w:rtl/>
        </w:rPr>
        <w:t>به‌عنوان</w:t>
      </w:r>
      <w:r>
        <w:rPr>
          <w:rFonts w:hint="cs"/>
          <w:rtl/>
        </w:rPr>
        <w:t xml:space="preserve"> </w:t>
      </w:r>
      <w:r w:rsidR="00975068">
        <w:rPr>
          <w:rFonts w:hint="cs"/>
          <w:rtl/>
        </w:rPr>
        <w:t>روش‌های</w:t>
      </w:r>
      <w:r w:rsidR="007C5BC0">
        <w:rPr>
          <w:rFonts w:hint="cs"/>
          <w:rtl/>
        </w:rPr>
        <w:t xml:space="preserve"> تفسير داريم. در جاه</w:t>
      </w:r>
      <w:r>
        <w:rPr>
          <w:rFonts w:hint="cs"/>
          <w:rtl/>
        </w:rPr>
        <w:t xml:space="preserve">اي ديگري هم است در انتشارات مركز جهاني هست. در قديم بيشتر </w:t>
      </w:r>
      <w:r w:rsidR="007C5BC0">
        <w:rPr>
          <w:rFonts w:hint="cs"/>
          <w:rtl/>
        </w:rPr>
        <w:t>این‌ها</w:t>
      </w:r>
      <w:r>
        <w:rPr>
          <w:rFonts w:hint="cs"/>
          <w:rtl/>
        </w:rPr>
        <w:t xml:space="preserve"> در علوم </w:t>
      </w:r>
      <w:r w:rsidR="007C5BC0">
        <w:rPr>
          <w:rFonts w:hint="cs"/>
          <w:rtl/>
        </w:rPr>
        <w:t>قرآن</w:t>
      </w:r>
      <w:r>
        <w:rPr>
          <w:rFonts w:hint="cs"/>
          <w:rtl/>
        </w:rPr>
        <w:t xml:space="preserve"> مطرح</w:t>
      </w:r>
      <w:r w:rsidR="00C63B83">
        <w:rPr>
          <w:rFonts w:hint="cs"/>
          <w:rtl/>
        </w:rPr>
        <w:t xml:space="preserve"> مي‌</w:t>
      </w:r>
      <w:r w:rsidR="007C5BC0">
        <w:rPr>
          <w:rFonts w:hint="cs"/>
          <w:rtl/>
        </w:rPr>
        <w:t>شده الا</w:t>
      </w:r>
      <w:r>
        <w:rPr>
          <w:rFonts w:hint="cs"/>
          <w:rtl/>
        </w:rPr>
        <w:t xml:space="preserve">ن </w:t>
      </w:r>
      <w:r w:rsidR="00C63B83">
        <w:rPr>
          <w:rFonts w:hint="cs"/>
          <w:rtl/>
        </w:rPr>
        <w:t>به‌عنوان</w:t>
      </w:r>
      <w:r>
        <w:rPr>
          <w:rFonts w:hint="cs"/>
          <w:rtl/>
        </w:rPr>
        <w:t xml:space="preserve"> روش تفسير مطرح شده است.</w:t>
      </w:r>
    </w:p>
    <w:p w:rsidR="00E47522" w:rsidRDefault="00E47522" w:rsidP="00E47522">
      <w:pPr>
        <w:pStyle w:val="3"/>
        <w:rPr>
          <w:rtl/>
        </w:rPr>
      </w:pPr>
      <w:r>
        <w:rPr>
          <w:rFonts w:hint="cs"/>
          <w:rtl/>
        </w:rPr>
        <w:t>روش فقه الحديث</w:t>
      </w:r>
    </w:p>
    <w:p w:rsidR="00E47522" w:rsidRDefault="00F00EFA" w:rsidP="00E47522">
      <w:pPr>
        <w:pStyle w:val="001"/>
        <w:rPr>
          <w:rtl/>
        </w:rPr>
      </w:pPr>
      <w:r>
        <w:rPr>
          <w:rFonts w:hint="cs"/>
          <w:rtl/>
        </w:rPr>
        <w:t xml:space="preserve">روش فقه الحديث يا روش شناخت حديث و فهم حديث و روشي كه در حوزه سيره و تاريخ وجود دارد. در </w:t>
      </w:r>
      <w:r w:rsidR="00974DBF">
        <w:rPr>
          <w:rFonts w:hint="cs"/>
          <w:rtl/>
        </w:rPr>
        <w:t>اینجا</w:t>
      </w:r>
      <w:r>
        <w:rPr>
          <w:rFonts w:hint="cs"/>
          <w:rtl/>
        </w:rPr>
        <w:t xml:space="preserve"> ما روش تحقيق در حوزه علوم اسلامي را از حيث موضوعات </w:t>
      </w:r>
      <w:r w:rsidR="007C5BC0">
        <w:rPr>
          <w:rFonts w:hint="cs"/>
          <w:rtl/>
        </w:rPr>
        <w:t>رده‌بندی</w:t>
      </w:r>
      <w:r>
        <w:rPr>
          <w:rFonts w:hint="cs"/>
          <w:rtl/>
        </w:rPr>
        <w:t xml:space="preserve"> نكرديم. </w:t>
      </w:r>
    </w:p>
    <w:p w:rsidR="00F00EFA" w:rsidRDefault="00F00EFA" w:rsidP="00E47522">
      <w:pPr>
        <w:pStyle w:val="001"/>
        <w:rPr>
          <w:rtl/>
        </w:rPr>
      </w:pPr>
      <w:r>
        <w:rPr>
          <w:rFonts w:hint="cs"/>
          <w:rtl/>
        </w:rPr>
        <w:t xml:space="preserve">در تقسيم اول روش تحقيق ما از حيث موضوعات </w:t>
      </w:r>
      <w:r w:rsidR="007C5BC0">
        <w:rPr>
          <w:rFonts w:hint="cs"/>
          <w:rtl/>
        </w:rPr>
        <w:t>دسته‌بندی</w:t>
      </w:r>
      <w:r>
        <w:rPr>
          <w:rFonts w:hint="cs"/>
          <w:rtl/>
        </w:rPr>
        <w:t xml:space="preserve"> و </w:t>
      </w:r>
      <w:r w:rsidR="007C5BC0">
        <w:rPr>
          <w:rFonts w:hint="cs"/>
          <w:rtl/>
        </w:rPr>
        <w:t>رده‌بندی</w:t>
      </w:r>
      <w:r w:rsidR="00C63B83">
        <w:rPr>
          <w:rFonts w:hint="cs"/>
          <w:rtl/>
        </w:rPr>
        <w:t xml:space="preserve"> مي‌</w:t>
      </w:r>
      <w:r>
        <w:rPr>
          <w:rFonts w:hint="cs"/>
          <w:rtl/>
        </w:rPr>
        <w:t xml:space="preserve">كرديم كه در موضوعات مطلق كه همه </w:t>
      </w:r>
      <w:r w:rsidR="00974DBF">
        <w:rPr>
          <w:rFonts w:hint="cs"/>
          <w:rtl/>
        </w:rPr>
        <w:t>بخش‌ها</w:t>
      </w:r>
      <w:r>
        <w:rPr>
          <w:rFonts w:hint="cs"/>
          <w:rtl/>
        </w:rPr>
        <w:t xml:space="preserve"> را بگيرد يا خاص كه موضوعات توصيفيات و تجويزيات با تقسيماتي كه داشت</w:t>
      </w:r>
      <w:r w:rsidR="00CD1B10">
        <w:rPr>
          <w:rtl/>
        </w:rPr>
        <w:t xml:space="preserve">؛ </w:t>
      </w:r>
      <w:r>
        <w:rPr>
          <w:rFonts w:hint="cs"/>
          <w:rtl/>
        </w:rPr>
        <w:t xml:space="preserve">اما اينجا اين تقسيم و نظام بخشي بر اساس منابع و متون است. چون منابع اصلي ما قرآن، حديث و سيره و تاريخ است عقل هم </w:t>
      </w:r>
      <w:r w:rsidR="00C63B83">
        <w:rPr>
          <w:rFonts w:hint="cs"/>
          <w:rtl/>
        </w:rPr>
        <w:t>به‌عنوان</w:t>
      </w:r>
      <w:r>
        <w:rPr>
          <w:rFonts w:hint="cs"/>
          <w:rtl/>
        </w:rPr>
        <w:t xml:space="preserve"> يكي از منابع است. روش استنباط ما از </w:t>
      </w:r>
      <w:r w:rsidR="007C5BC0">
        <w:rPr>
          <w:rFonts w:hint="cs"/>
          <w:rtl/>
        </w:rPr>
        <w:t>قرآن چه</w:t>
      </w:r>
      <w:r>
        <w:rPr>
          <w:rFonts w:hint="cs"/>
          <w:rtl/>
        </w:rPr>
        <w:t xml:space="preserve"> در توصيفيات و چه در تجويزياتش اينجا از آن حيث عام است. قرآن </w:t>
      </w:r>
      <w:r w:rsidR="007C5BC0">
        <w:rPr>
          <w:rFonts w:hint="cs"/>
          <w:rtl/>
        </w:rPr>
        <w:t>اصولاً</w:t>
      </w:r>
      <w:r>
        <w:rPr>
          <w:rFonts w:hint="cs"/>
          <w:rtl/>
        </w:rPr>
        <w:t xml:space="preserve"> يك قواعد خاص خودش را دارد در حديث و سيره و تاريخ هم </w:t>
      </w:r>
      <w:r w:rsidR="00975068">
        <w:rPr>
          <w:rFonts w:hint="cs"/>
          <w:rtl/>
        </w:rPr>
        <w:t>همین‌طور</w:t>
      </w:r>
      <w:r w:rsidR="00CD1B10">
        <w:rPr>
          <w:rtl/>
        </w:rPr>
        <w:t>؛ و</w:t>
      </w:r>
      <w:r>
        <w:rPr>
          <w:rFonts w:hint="cs"/>
          <w:rtl/>
        </w:rPr>
        <w:t xml:space="preserve"> براي برداشت از آن قواعد عقلي هم از منبع عقل هم در دين باز روش خاص خودش را دارد. </w:t>
      </w:r>
      <w:r w:rsidR="00974DBF">
        <w:rPr>
          <w:rFonts w:hint="cs"/>
          <w:rtl/>
        </w:rPr>
        <w:t>بخش‌ها</w:t>
      </w:r>
      <w:r>
        <w:rPr>
          <w:rFonts w:hint="cs"/>
          <w:rtl/>
        </w:rPr>
        <w:t>يي الان ما در اصول داريم كه چطور</w:t>
      </w:r>
      <w:r w:rsidR="00C63B83">
        <w:rPr>
          <w:rFonts w:hint="cs"/>
          <w:rtl/>
        </w:rPr>
        <w:t xml:space="preserve"> مي‌</w:t>
      </w:r>
      <w:r>
        <w:rPr>
          <w:rFonts w:hint="cs"/>
          <w:rtl/>
        </w:rPr>
        <w:t>شود از عقل مثلاً براي فقه يا براي معارف ديني استفاده كنيم.</w:t>
      </w:r>
    </w:p>
    <w:p w:rsidR="00F00EFA" w:rsidRPr="005F0BEB" w:rsidRDefault="00F00EFA" w:rsidP="00D7651C">
      <w:pPr>
        <w:pStyle w:val="001"/>
        <w:rPr>
          <w:rtl/>
        </w:rPr>
      </w:pPr>
      <w:r>
        <w:rPr>
          <w:rFonts w:hint="cs"/>
          <w:rtl/>
        </w:rPr>
        <w:t xml:space="preserve">طبعاً اين تقسيم با آن تقسيم قبلي تداخل دارد. از زاويه موضوع اگر بحث كنيم در هر موضوع بايد از چهار منبع استفاده كنيم چه موضوعات كلامي و چه موضوعات اخلاقي و چه موضوعات فقهي. هر يك از </w:t>
      </w:r>
      <w:r w:rsidR="00C63B83">
        <w:rPr>
          <w:rFonts w:hint="cs"/>
          <w:rtl/>
        </w:rPr>
        <w:t>این‌ها</w:t>
      </w:r>
      <w:r>
        <w:rPr>
          <w:rFonts w:hint="cs"/>
          <w:rtl/>
        </w:rPr>
        <w:t xml:space="preserve"> در هر يك از موضوعات مصداق دارد. </w:t>
      </w:r>
      <w:r w:rsidR="007C5BC0">
        <w:rPr>
          <w:rtl/>
        </w:rPr>
        <w:t>به‌عکس</w:t>
      </w:r>
      <w:r>
        <w:rPr>
          <w:rFonts w:hint="cs"/>
          <w:rtl/>
        </w:rPr>
        <w:t xml:space="preserve"> هم بشود عموم و خصوص من وجه است </w:t>
      </w:r>
      <w:r w:rsidR="00974DBF">
        <w:rPr>
          <w:rFonts w:hint="cs"/>
          <w:rtl/>
        </w:rPr>
        <w:t>اینجا</w:t>
      </w:r>
      <w:r>
        <w:rPr>
          <w:rFonts w:hint="cs"/>
          <w:rtl/>
        </w:rPr>
        <w:t xml:space="preserve"> هم </w:t>
      </w:r>
      <w:r w:rsidR="00975068">
        <w:rPr>
          <w:rFonts w:hint="cs"/>
          <w:rtl/>
        </w:rPr>
        <w:t>همین‌طور</w:t>
      </w:r>
      <w:r>
        <w:rPr>
          <w:rFonts w:hint="cs"/>
          <w:rtl/>
        </w:rPr>
        <w:t xml:space="preserve"> است.</w:t>
      </w:r>
      <w:r w:rsidR="00CD1B10">
        <w:rPr>
          <w:rtl/>
        </w:rPr>
        <w:t xml:space="preserve"> وقتي</w:t>
      </w:r>
      <w:r>
        <w:rPr>
          <w:rFonts w:hint="cs"/>
          <w:rtl/>
        </w:rPr>
        <w:t xml:space="preserve"> شما روش قرآن را روش تفسير را</w:t>
      </w:r>
      <w:r w:rsidR="00C63B83">
        <w:rPr>
          <w:rFonts w:hint="cs"/>
          <w:rtl/>
        </w:rPr>
        <w:t xml:space="preserve"> مي‌</w:t>
      </w:r>
      <w:r>
        <w:rPr>
          <w:rFonts w:hint="cs"/>
          <w:rtl/>
        </w:rPr>
        <w:t>خواهيد بحث كنيد، اين سريان دارد، چه مباحث كلامي و اعتقادي قرآن و چه اخلاقي و چه فقهي قرآن،</w:t>
      </w:r>
      <w:r w:rsidR="00CD1B10">
        <w:rPr>
          <w:rtl/>
        </w:rPr>
        <w:t xml:space="preserve"> </w:t>
      </w:r>
      <w:r>
        <w:rPr>
          <w:rFonts w:hint="cs"/>
          <w:rtl/>
        </w:rPr>
        <w:t>اين تداخل دارد. منتهي به دو شكل</w:t>
      </w:r>
      <w:r w:rsidR="00C63B83">
        <w:rPr>
          <w:rFonts w:hint="cs"/>
          <w:rtl/>
        </w:rPr>
        <w:t xml:space="preserve"> مي‌</w:t>
      </w:r>
      <w:r>
        <w:rPr>
          <w:rFonts w:hint="cs"/>
          <w:rtl/>
        </w:rPr>
        <w:t>شود تقسيم كرد شما هر دو نوعش را در كارهايي كه انجام شده</w:t>
      </w:r>
      <w:r w:rsidR="00C63B83">
        <w:rPr>
          <w:rFonts w:hint="cs"/>
          <w:rtl/>
        </w:rPr>
        <w:t xml:space="preserve"> مي‌</w:t>
      </w:r>
      <w:r>
        <w:rPr>
          <w:rFonts w:hint="cs"/>
          <w:rtl/>
        </w:rPr>
        <w:t xml:space="preserve">بينيد. البته آن سامان قبلي كه من عرض كردم متأسفانه خيلي </w:t>
      </w:r>
      <w:r w:rsidR="007C5BC0">
        <w:rPr>
          <w:rtl/>
        </w:rPr>
        <w:t>تفک</w:t>
      </w:r>
      <w:r w:rsidR="007C5BC0">
        <w:rPr>
          <w:rFonts w:hint="cs"/>
          <w:rtl/>
        </w:rPr>
        <w:t>ی</w:t>
      </w:r>
      <w:r w:rsidR="007C5BC0">
        <w:rPr>
          <w:rFonts w:hint="eastAsia"/>
          <w:rtl/>
        </w:rPr>
        <w:t>ک‌شده</w:t>
      </w:r>
      <w:r>
        <w:rPr>
          <w:rFonts w:hint="cs"/>
          <w:rtl/>
        </w:rPr>
        <w:t xml:space="preserve"> الان وجود ندارد. عمده </w:t>
      </w:r>
      <w:r w:rsidR="00974DBF">
        <w:rPr>
          <w:rFonts w:hint="cs"/>
          <w:rtl/>
        </w:rPr>
        <w:t>آنچه</w:t>
      </w:r>
      <w:r>
        <w:rPr>
          <w:rFonts w:hint="cs"/>
          <w:rtl/>
        </w:rPr>
        <w:t xml:space="preserve"> الان در اصول ماست، قواعد و روش تحقيق در فقه است</w:t>
      </w:r>
      <w:r w:rsidR="00CD1B10">
        <w:rPr>
          <w:rtl/>
        </w:rPr>
        <w:t xml:space="preserve">؛ </w:t>
      </w:r>
      <w:r>
        <w:rPr>
          <w:rFonts w:hint="cs"/>
          <w:rtl/>
        </w:rPr>
        <w:t xml:space="preserve">اما </w:t>
      </w:r>
      <w:r w:rsidR="007C5BC0">
        <w:rPr>
          <w:rFonts w:hint="cs"/>
          <w:rtl/>
        </w:rPr>
        <w:t>درعین‌حال</w:t>
      </w:r>
      <w:r>
        <w:rPr>
          <w:rFonts w:hint="cs"/>
          <w:rtl/>
        </w:rPr>
        <w:t xml:space="preserve"> فقط</w:t>
      </w:r>
      <w:r w:rsidR="00C63B83">
        <w:rPr>
          <w:rFonts w:hint="cs"/>
          <w:rtl/>
        </w:rPr>
        <w:t xml:space="preserve"> نمي‌</w:t>
      </w:r>
      <w:r>
        <w:rPr>
          <w:rFonts w:hint="cs"/>
          <w:rtl/>
        </w:rPr>
        <w:t>شود به اصول به اين نگاه توجه كرد.</w:t>
      </w:r>
      <w:r w:rsidR="00CD1B10">
        <w:rPr>
          <w:rtl/>
        </w:rPr>
        <w:t xml:space="preserve"> در</w:t>
      </w:r>
      <w:r>
        <w:rPr>
          <w:rFonts w:hint="cs"/>
          <w:rtl/>
        </w:rPr>
        <w:t xml:space="preserve"> </w:t>
      </w:r>
      <w:r>
        <w:rPr>
          <w:rFonts w:hint="cs"/>
          <w:rtl/>
        </w:rPr>
        <w:lastRenderedPageBreak/>
        <w:t xml:space="preserve">اصول ما قواعد مشترك استنباط و اجتهاد در </w:t>
      </w:r>
      <w:r w:rsidR="00975068">
        <w:rPr>
          <w:rFonts w:hint="cs"/>
          <w:rtl/>
        </w:rPr>
        <w:t>حوزه‌های</w:t>
      </w:r>
      <w:r>
        <w:rPr>
          <w:rFonts w:hint="cs"/>
          <w:rtl/>
        </w:rPr>
        <w:t xml:space="preserve"> اعتقادي مفيد و مؤثر است كم نيست و بايد به آن بخش هم در اصول توجه كرد.</w:t>
      </w:r>
      <w:r w:rsidR="00CD1B10">
        <w:rPr>
          <w:rtl/>
        </w:rPr>
        <w:t xml:space="preserve"> اگر</w:t>
      </w:r>
      <w:r>
        <w:rPr>
          <w:rFonts w:hint="cs"/>
          <w:rtl/>
        </w:rPr>
        <w:t xml:space="preserve"> يك وقتي </w:t>
      </w:r>
      <w:r w:rsidR="00C63B83">
        <w:rPr>
          <w:rFonts w:hint="cs"/>
          <w:rtl/>
        </w:rPr>
        <w:t>این‌ها</w:t>
      </w:r>
      <w:r>
        <w:rPr>
          <w:rFonts w:hint="cs"/>
          <w:rtl/>
        </w:rPr>
        <w:t xml:space="preserve"> از هم جدا بشود آن وقت كسي كه</w:t>
      </w:r>
      <w:r w:rsidR="00C63B83">
        <w:rPr>
          <w:rFonts w:hint="cs"/>
          <w:rtl/>
        </w:rPr>
        <w:t xml:space="preserve"> نمي‌</w:t>
      </w:r>
      <w:r>
        <w:rPr>
          <w:rFonts w:hint="cs"/>
          <w:rtl/>
        </w:rPr>
        <w:t xml:space="preserve">خواهد روي فقه به معناي خاص برود، آدم بگويد اين اصول را به اين شكل بخوان كه </w:t>
      </w:r>
      <w:r w:rsidR="007C5BC0">
        <w:rPr>
          <w:rFonts w:hint="cs"/>
          <w:rtl/>
        </w:rPr>
        <w:t>روش‌شناسی‌ات</w:t>
      </w:r>
      <w:r>
        <w:rPr>
          <w:rFonts w:hint="cs"/>
          <w:rtl/>
        </w:rPr>
        <w:t xml:space="preserve"> قوي بشود</w:t>
      </w:r>
      <w:r w:rsidR="00CD1B10">
        <w:rPr>
          <w:rtl/>
        </w:rPr>
        <w:t>؛ و</w:t>
      </w:r>
      <w:r>
        <w:rPr>
          <w:rFonts w:hint="cs"/>
          <w:rtl/>
        </w:rPr>
        <w:t xml:space="preserve"> </w:t>
      </w:r>
      <w:r w:rsidR="007C5BC0">
        <w:rPr>
          <w:rFonts w:hint="cs"/>
          <w:rtl/>
        </w:rPr>
        <w:t>درعین‌حال</w:t>
      </w:r>
      <w:r>
        <w:rPr>
          <w:rFonts w:hint="cs"/>
          <w:rtl/>
        </w:rPr>
        <w:t xml:space="preserve"> هم در يك مسيري كه</w:t>
      </w:r>
      <w:r w:rsidR="00C63B83">
        <w:rPr>
          <w:rFonts w:hint="cs"/>
          <w:rtl/>
        </w:rPr>
        <w:t xml:space="preserve"> نمي‌</w:t>
      </w:r>
      <w:r>
        <w:rPr>
          <w:rFonts w:hint="cs"/>
          <w:rtl/>
        </w:rPr>
        <w:t xml:space="preserve">خواهد در آن متمركز بشود قرار نگيرد. اين دو </w:t>
      </w:r>
      <w:r w:rsidR="00975068">
        <w:rPr>
          <w:rFonts w:hint="cs"/>
          <w:rtl/>
        </w:rPr>
        <w:t>مقدمه‌ای</w:t>
      </w:r>
      <w:r>
        <w:rPr>
          <w:rFonts w:hint="cs"/>
          <w:rtl/>
        </w:rPr>
        <w:t xml:space="preserve"> بود كه لازم بود ابتدا عرض كنم.</w:t>
      </w:r>
    </w:p>
    <w:p w:rsidR="00F00EFA" w:rsidRPr="005F0BEB" w:rsidRDefault="00F00EFA" w:rsidP="00D7651C">
      <w:pPr>
        <w:pStyle w:val="001"/>
      </w:pPr>
    </w:p>
    <w:p w:rsidR="00A11C8A" w:rsidRPr="00D13FEE" w:rsidRDefault="00A11C8A" w:rsidP="00D7651C">
      <w:pPr>
        <w:pStyle w:val="001"/>
        <w:rPr>
          <w:rtl/>
        </w:rPr>
      </w:pPr>
    </w:p>
    <w:sectPr w:rsidR="00A11C8A" w:rsidRPr="00D13FEE" w:rsidSect="00E83A0B">
      <w:headerReference w:type="even" r:id="rId8"/>
      <w:headerReference w:type="default" r:id="rId9"/>
      <w:footerReference w:type="even" r:id="rId10"/>
      <w:footerReference w:type="default" r:id="rId11"/>
      <w:headerReference w:type="first" r:id="rId12"/>
      <w:footerReference w:type="first" r:id="rId13"/>
      <w:pgSz w:w="11906" w:h="16838"/>
      <w:pgMar w:top="2336" w:right="1134" w:bottom="1134" w:left="1134" w:header="709" w:footer="709" w:gutter="0"/>
      <w:pgBorders w:offsetFrom="page">
        <w:top w:val="double" w:sz="4" w:space="24" w:color="auto"/>
        <w:left w:val="double" w:sz="4" w:space="24" w:color="auto"/>
        <w:bottom w:val="double" w:sz="4" w:space="24" w:color="auto"/>
        <w:right w:val="double" w:sz="4"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6727C" w:rsidRDefault="00A6727C">
      <w:r>
        <w:separator/>
      </w:r>
    </w:p>
    <w:p w:rsidR="00A6727C" w:rsidRDefault="00A6727C"/>
    <w:p w:rsidR="00A6727C" w:rsidRDefault="00A6727C" w:rsidP="00CE61DD"/>
    <w:p w:rsidR="00A6727C" w:rsidRDefault="00A6727C" w:rsidP="00CE61DD"/>
    <w:p w:rsidR="00A6727C" w:rsidRDefault="00A6727C" w:rsidP="00CE61DD"/>
    <w:p w:rsidR="00A6727C" w:rsidRDefault="00A6727C" w:rsidP="00CE61DD"/>
    <w:p w:rsidR="00A6727C" w:rsidRDefault="00A6727C" w:rsidP="00CE61DD"/>
    <w:p w:rsidR="00A6727C" w:rsidRDefault="00A6727C" w:rsidP="00CE61DD"/>
    <w:p w:rsidR="00A6727C" w:rsidRDefault="00A6727C" w:rsidP="0024343B"/>
    <w:p w:rsidR="00A6727C" w:rsidRDefault="00A6727C" w:rsidP="0024343B"/>
    <w:p w:rsidR="00A6727C" w:rsidRDefault="00A6727C"/>
    <w:p w:rsidR="00A6727C" w:rsidRDefault="00A6727C" w:rsidP="003339DE"/>
    <w:p w:rsidR="00A6727C" w:rsidRDefault="00A6727C" w:rsidP="003339DE"/>
    <w:p w:rsidR="00A6727C" w:rsidRDefault="00A6727C" w:rsidP="003339DE"/>
    <w:p w:rsidR="00A6727C" w:rsidRDefault="00A6727C" w:rsidP="003339DE"/>
    <w:p w:rsidR="00A6727C" w:rsidRDefault="00A6727C" w:rsidP="00493648"/>
    <w:p w:rsidR="00A6727C" w:rsidRDefault="00A6727C" w:rsidP="00493648"/>
    <w:p w:rsidR="00A6727C" w:rsidRDefault="00A6727C" w:rsidP="00493648"/>
    <w:p w:rsidR="00A6727C" w:rsidRDefault="00A6727C" w:rsidP="00493648"/>
    <w:p w:rsidR="00A6727C" w:rsidRDefault="00A6727C" w:rsidP="00493648"/>
    <w:p w:rsidR="00A6727C" w:rsidRDefault="00A6727C" w:rsidP="00493648"/>
    <w:p w:rsidR="00A6727C" w:rsidRDefault="00A6727C" w:rsidP="00493648"/>
    <w:p w:rsidR="00A6727C" w:rsidRDefault="00A6727C" w:rsidP="00493648"/>
    <w:p w:rsidR="00A6727C" w:rsidRDefault="00A6727C" w:rsidP="00493648"/>
    <w:p w:rsidR="00A6727C" w:rsidRDefault="00A6727C" w:rsidP="00493648"/>
    <w:p w:rsidR="00A6727C" w:rsidRDefault="00A6727C" w:rsidP="00493648"/>
    <w:p w:rsidR="00A6727C" w:rsidRDefault="00A6727C"/>
    <w:p w:rsidR="00A6727C" w:rsidRDefault="00A6727C" w:rsidP="00F77F5F"/>
    <w:p w:rsidR="00A6727C" w:rsidRDefault="00A6727C" w:rsidP="00F77F5F"/>
    <w:p w:rsidR="00A6727C" w:rsidRDefault="00A6727C" w:rsidP="00F77F5F"/>
    <w:p w:rsidR="00A6727C" w:rsidRDefault="00A6727C" w:rsidP="00053028"/>
  </w:endnote>
  <w:endnote w:type="continuationSeparator" w:id="0">
    <w:p w:rsidR="00A6727C" w:rsidRDefault="00A6727C">
      <w:r>
        <w:continuationSeparator/>
      </w:r>
    </w:p>
    <w:p w:rsidR="00A6727C" w:rsidRDefault="00A6727C"/>
    <w:p w:rsidR="00A6727C" w:rsidRDefault="00A6727C" w:rsidP="00CE61DD"/>
    <w:p w:rsidR="00A6727C" w:rsidRDefault="00A6727C" w:rsidP="00CE61DD"/>
    <w:p w:rsidR="00A6727C" w:rsidRDefault="00A6727C" w:rsidP="00CE61DD"/>
    <w:p w:rsidR="00A6727C" w:rsidRDefault="00A6727C" w:rsidP="00CE61DD"/>
    <w:p w:rsidR="00A6727C" w:rsidRDefault="00A6727C" w:rsidP="00CE61DD"/>
    <w:p w:rsidR="00A6727C" w:rsidRDefault="00A6727C" w:rsidP="00CE61DD"/>
    <w:p w:rsidR="00A6727C" w:rsidRDefault="00A6727C" w:rsidP="0024343B"/>
    <w:p w:rsidR="00A6727C" w:rsidRDefault="00A6727C" w:rsidP="0024343B"/>
    <w:p w:rsidR="00A6727C" w:rsidRDefault="00A6727C"/>
    <w:p w:rsidR="00A6727C" w:rsidRDefault="00A6727C" w:rsidP="003339DE"/>
    <w:p w:rsidR="00A6727C" w:rsidRDefault="00A6727C" w:rsidP="003339DE"/>
    <w:p w:rsidR="00A6727C" w:rsidRDefault="00A6727C" w:rsidP="003339DE"/>
    <w:p w:rsidR="00A6727C" w:rsidRDefault="00A6727C" w:rsidP="003339DE"/>
    <w:p w:rsidR="00A6727C" w:rsidRDefault="00A6727C" w:rsidP="00493648"/>
    <w:p w:rsidR="00A6727C" w:rsidRDefault="00A6727C" w:rsidP="00493648"/>
    <w:p w:rsidR="00A6727C" w:rsidRDefault="00A6727C" w:rsidP="00493648"/>
    <w:p w:rsidR="00A6727C" w:rsidRDefault="00A6727C" w:rsidP="00493648"/>
    <w:p w:rsidR="00A6727C" w:rsidRDefault="00A6727C" w:rsidP="00493648"/>
    <w:p w:rsidR="00A6727C" w:rsidRDefault="00A6727C" w:rsidP="00493648"/>
    <w:p w:rsidR="00A6727C" w:rsidRDefault="00A6727C" w:rsidP="00493648"/>
    <w:p w:rsidR="00A6727C" w:rsidRDefault="00A6727C" w:rsidP="00493648"/>
    <w:p w:rsidR="00A6727C" w:rsidRDefault="00A6727C" w:rsidP="00493648"/>
    <w:p w:rsidR="00A6727C" w:rsidRDefault="00A6727C" w:rsidP="00493648"/>
    <w:p w:rsidR="00A6727C" w:rsidRDefault="00A6727C" w:rsidP="00493648"/>
    <w:p w:rsidR="00A6727C" w:rsidRDefault="00A6727C"/>
    <w:p w:rsidR="00A6727C" w:rsidRDefault="00A6727C" w:rsidP="00F77F5F"/>
    <w:p w:rsidR="00A6727C" w:rsidRDefault="00A6727C" w:rsidP="00F77F5F"/>
    <w:p w:rsidR="00A6727C" w:rsidRDefault="00A6727C" w:rsidP="00F77F5F"/>
    <w:p w:rsidR="00A6727C" w:rsidRDefault="00A6727C" w:rsidP="0005302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2  Badr">
    <w:panose1 w:val="00000400000000000000"/>
    <w:charset w:val="B2"/>
    <w:family w:val="auto"/>
    <w:pitch w:val="variable"/>
    <w:sig w:usb0="00002001" w:usb1="80000000" w:usb2="00000008" w:usb3="00000000" w:csb0="0000004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FC Niloofar (FaraComma)">
    <w:altName w:val="Times New Roman"/>
    <w:charset w:val="00"/>
    <w:family w:val="auto"/>
    <w:pitch w:val="variable"/>
    <w:sig w:usb0="00000000" w:usb1="80000000" w:usb2="00000008" w:usb3="00000000" w:csb0="00000051" w:csb1="00000000"/>
  </w:font>
  <w:font w:name="B Lotus">
    <w:panose1 w:val="000004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2  Titr">
    <w:panose1 w:val="00000700000000000000"/>
    <w:charset w:val="B2"/>
    <w:family w:val="auto"/>
    <w:pitch w:val="variable"/>
    <w:sig w:usb0="00002001" w:usb1="80000000" w:usb2="00000008" w:usb3="00000000" w:csb0="00000040"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32AF" w:rsidRDefault="001532AF" w:rsidP="00CE61DD">
    <w:pPr>
      <w:pStyle w:val="a6"/>
      <w:framePr w:wrap="around" w:vAnchor="text" w:hAnchor="text" w:xAlign="center" w:y="1"/>
      <w:rPr>
        <w:rStyle w:val="a7"/>
      </w:rPr>
    </w:pPr>
    <w:r>
      <w:rPr>
        <w:rStyle w:val="a7"/>
        <w:rtl/>
      </w:rPr>
      <w:fldChar w:fldCharType="begin"/>
    </w:r>
    <w:r>
      <w:rPr>
        <w:rStyle w:val="a7"/>
      </w:rPr>
      <w:instrText xml:space="preserve">PAGE  </w:instrText>
    </w:r>
    <w:r>
      <w:rPr>
        <w:rStyle w:val="a7"/>
        <w:rtl/>
      </w:rPr>
      <w:fldChar w:fldCharType="end"/>
    </w:r>
  </w:p>
  <w:p w:rsidR="001532AF" w:rsidRDefault="001532AF" w:rsidP="00E2365C">
    <w:pPr>
      <w:pStyle w:val="a6"/>
      <w:ind w:right="360"/>
    </w:pPr>
  </w:p>
  <w:p w:rsidR="001532AF" w:rsidRDefault="001532AF"/>
  <w:p w:rsidR="001532AF" w:rsidRDefault="001532AF" w:rsidP="00CE61DD"/>
  <w:p w:rsidR="001532AF" w:rsidRDefault="001532AF" w:rsidP="00CE61DD"/>
  <w:p w:rsidR="001532AF" w:rsidRDefault="001532AF" w:rsidP="00CE61DD"/>
  <w:p w:rsidR="001532AF" w:rsidRDefault="001532AF" w:rsidP="00CE61DD"/>
  <w:p w:rsidR="001532AF" w:rsidRDefault="001532AF" w:rsidP="00CE61DD"/>
  <w:p w:rsidR="001532AF" w:rsidRDefault="001532AF" w:rsidP="00CE61DD"/>
  <w:p w:rsidR="001532AF" w:rsidRDefault="001532AF" w:rsidP="0024343B"/>
  <w:p w:rsidR="001532AF" w:rsidRDefault="001532AF" w:rsidP="0024343B"/>
  <w:p w:rsidR="001532AF" w:rsidRDefault="001532AF" w:rsidP="0024343B"/>
  <w:p w:rsidR="001532AF" w:rsidRDefault="001532AF" w:rsidP="003339DE"/>
  <w:p w:rsidR="001532AF" w:rsidRDefault="001532AF" w:rsidP="003339DE"/>
  <w:p w:rsidR="001532AF" w:rsidRDefault="001532AF" w:rsidP="003339DE"/>
  <w:p w:rsidR="001532AF" w:rsidRDefault="001532AF" w:rsidP="003339DE"/>
  <w:p w:rsidR="001532AF" w:rsidRDefault="001532AF" w:rsidP="00493648"/>
  <w:p w:rsidR="001532AF" w:rsidRDefault="001532AF" w:rsidP="00493648"/>
  <w:p w:rsidR="001532AF" w:rsidRDefault="001532AF" w:rsidP="00493648"/>
  <w:p w:rsidR="001532AF" w:rsidRDefault="001532AF" w:rsidP="00493648"/>
  <w:p w:rsidR="001532AF" w:rsidRDefault="001532AF" w:rsidP="00493648"/>
  <w:p w:rsidR="001532AF" w:rsidRDefault="001532AF" w:rsidP="00493648"/>
  <w:p w:rsidR="001532AF" w:rsidRDefault="001532AF" w:rsidP="00493648"/>
  <w:p w:rsidR="001532AF" w:rsidRDefault="001532AF" w:rsidP="00493648"/>
  <w:p w:rsidR="001532AF" w:rsidRDefault="001532AF" w:rsidP="00493648"/>
  <w:p w:rsidR="001532AF" w:rsidRDefault="001532AF" w:rsidP="00493648"/>
  <w:p w:rsidR="001532AF" w:rsidRDefault="001532AF" w:rsidP="00493648"/>
  <w:p w:rsidR="001532AF" w:rsidRDefault="001532AF" w:rsidP="00493648"/>
  <w:p w:rsidR="001532AF" w:rsidRDefault="001532AF" w:rsidP="00F77F5F"/>
  <w:p w:rsidR="001532AF" w:rsidRDefault="001532AF" w:rsidP="00F77F5F"/>
  <w:p w:rsidR="001532AF" w:rsidRDefault="001532AF" w:rsidP="00F77F5F"/>
  <w:p w:rsidR="001532AF" w:rsidRDefault="001532AF" w:rsidP="00053028"/>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32AF" w:rsidRDefault="001532AF" w:rsidP="00CE61DD">
    <w:pPr>
      <w:pStyle w:val="a6"/>
      <w:framePr w:wrap="around" w:vAnchor="text" w:hAnchor="text" w:xAlign="center" w:y="1"/>
      <w:rPr>
        <w:rStyle w:val="a7"/>
      </w:rPr>
    </w:pPr>
    <w:r>
      <w:rPr>
        <w:rStyle w:val="a7"/>
        <w:rtl/>
      </w:rPr>
      <w:fldChar w:fldCharType="begin"/>
    </w:r>
    <w:r>
      <w:rPr>
        <w:rStyle w:val="a7"/>
      </w:rPr>
      <w:instrText xml:space="preserve">PAGE  </w:instrText>
    </w:r>
    <w:r>
      <w:rPr>
        <w:rStyle w:val="a7"/>
        <w:rtl/>
      </w:rPr>
      <w:fldChar w:fldCharType="separate"/>
    </w:r>
    <w:r w:rsidR="003F008D">
      <w:rPr>
        <w:rStyle w:val="a7"/>
        <w:noProof/>
        <w:rtl/>
      </w:rPr>
      <w:t>9</w:t>
    </w:r>
    <w:r>
      <w:rPr>
        <w:rStyle w:val="a7"/>
        <w:rtl/>
      </w:rPr>
      <w:fldChar w:fldCharType="end"/>
    </w:r>
  </w:p>
  <w:p w:rsidR="001532AF" w:rsidRDefault="001532AF" w:rsidP="00053028"/>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08B6" w:rsidRDefault="004308B6">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6727C" w:rsidRDefault="00A6727C">
      <w:r>
        <w:separator/>
      </w:r>
    </w:p>
    <w:p w:rsidR="00A6727C" w:rsidRDefault="00A6727C"/>
    <w:p w:rsidR="00A6727C" w:rsidRDefault="00A6727C" w:rsidP="00CE61DD"/>
    <w:p w:rsidR="00A6727C" w:rsidRDefault="00A6727C" w:rsidP="00CE61DD"/>
    <w:p w:rsidR="00A6727C" w:rsidRDefault="00A6727C" w:rsidP="00CE61DD"/>
    <w:p w:rsidR="00A6727C" w:rsidRDefault="00A6727C" w:rsidP="00CE61DD"/>
    <w:p w:rsidR="00A6727C" w:rsidRDefault="00A6727C" w:rsidP="00CE61DD"/>
    <w:p w:rsidR="00A6727C" w:rsidRDefault="00A6727C" w:rsidP="00CE61DD"/>
    <w:p w:rsidR="00A6727C" w:rsidRDefault="00A6727C" w:rsidP="0024343B"/>
    <w:p w:rsidR="00A6727C" w:rsidRDefault="00A6727C" w:rsidP="0024343B"/>
    <w:p w:rsidR="00A6727C" w:rsidRDefault="00A6727C"/>
    <w:p w:rsidR="00A6727C" w:rsidRDefault="00A6727C" w:rsidP="003339DE"/>
    <w:p w:rsidR="00A6727C" w:rsidRDefault="00A6727C" w:rsidP="003339DE"/>
    <w:p w:rsidR="00A6727C" w:rsidRDefault="00A6727C" w:rsidP="003339DE"/>
    <w:p w:rsidR="00A6727C" w:rsidRDefault="00A6727C" w:rsidP="003339DE"/>
    <w:p w:rsidR="00A6727C" w:rsidRDefault="00A6727C" w:rsidP="00493648"/>
    <w:p w:rsidR="00A6727C" w:rsidRDefault="00A6727C" w:rsidP="00493648"/>
    <w:p w:rsidR="00A6727C" w:rsidRDefault="00A6727C" w:rsidP="00493648"/>
    <w:p w:rsidR="00A6727C" w:rsidRDefault="00A6727C" w:rsidP="00493648"/>
    <w:p w:rsidR="00A6727C" w:rsidRDefault="00A6727C" w:rsidP="00493648"/>
    <w:p w:rsidR="00A6727C" w:rsidRDefault="00A6727C" w:rsidP="00493648"/>
    <w:p w:rsidR="00A6727C" w:rsidRDefault="00A6727C" w:rsidP="00493648"/>
    <w:p w:rsidR="00A6727C" w:rsidRDefault="00A6727C" w:rsidP="00493648"/>
    <w:p w:rsidR="00A6727C" w:rsidRDefault="00A6727C" w:rsidP="00493648"/>
    <w:p w:rsidR="00A6727C" w:rsidRDefault="00A6727C" w:rsidP="00493648"/>
    <w:p w:rsidR="00A6727C" w:rsidRDefault="00A6727C" w:rsidP="00493648"/>
    <w:p w:rsidR="00A6727C" w:rsidRDefault="00A6727C"/>
    <w:p w:rsidR="00A6727C" w:rsidRDefault="00A6727C" w:rsidP="00F77F5F"/>
    <w:p w:rsidR="00A6727C" w:rsidRDefault="00A6727C" w:rsidP="00F77F5F"/>
    <w:p w:rsidR="00A6727C" w:rsidRDefault="00A6727C" w:rsidP="00F77F5F"/>
    <w:p w:rsidR="00A6727C" w:rsidRDefault="00A6727C" w:rsidP="00053028"/>
  </w:footnote>
  <w:footnote w:type="continuationSeparator" w:id="0">
    <w:p w:rsidR="00A6727C" w:rsidRDefault="00A6727C">
      <w:r>
        <w:continuationSeparator/>
      </w:r>
    </w:p>
    <w:p w:rsidR="00A6727C" w:rsidRDefault="00A6727C"/>
    <w:p w:rsidR="00A6727C" w:rsidRDefault="00A6727C" w:rsidP="00CE61DD"/>
    <w:p w:rsidR="00A6727C" w:rsidRDefault="00A6727C" w:rsidP="00CE61DD"/>
    <w:p w:rsidR="00A6727C" w:rsidRDefault="00A6727C" w:rsidP="00CE61DD"/>
    <w:p w:rsidR="00A6727C" w:rsidRDefault="00A6727C" w:rsidP="00CE61DD"/>
    <w:p w:rsidR="00A6727C" w:rsidRDefault="00A6727C" w:rsidP="00CE61DD"/>
    <w:p w:rsidR="00A6727C" w:rsidRDefault="00A6727C" w:rsidP="00CE61DD"/>
    <w:p w:rsidR="00A6727C" w:rsidRDefault="00A6727C" w:rsidP="0024343B"/>
    <w:p w:rsidR="00A6727C" w:rsidRDefault="00A6727C" w:rsidP="0024343B"/>
    <w:p w:rsidR="00A6727C" w:rsidRDefault="00A6727C"/>
    <w:p w:rsidR="00A6727C" w:rsidRDefault="00A6727C" w:rsidP="003339DE"/>
    <w:p w:rsidR="00A6727C" w:rsidRDefault="00A6727C" w:rsidP="003339DE"/>
    <w:p w:rsidR="00A6727C" w:rsidRDefault="00A6727C" w:rsidP="003339DE"/>
    <w:p w:rsidR="00A6727C" w:rsidRDefault="00A6727C" w:rsidP="003339DE"/>
    <w:p w:rsidR="00A6727C" w:rsidRDefault="00A6727C" w:rsidP="00493648"/>
    <w:p w:rsidR="00A6727C" w:rsidRDefault="00A6727C" w:rsidP="00493648"/>
    <w:p w:rsidR="00A6727C" w:rsidRDefault="00A6727C" w:rsidP="00493648"/>
    <w:p w:rsidR="00A6727C" w:rsidRDefault="00A6727C" w:rsidP="00493648"/>
    <w:p w:rsidR="00A6727C" w:rsidRDefault="00A6727C" w:rsidP="00493648"/>
    <w:p w:rsidR="00A6727C" w:rsidRDefault="00A6727C" w:rsidP="00493648"/>
    <w:p w:rsidR="00A6727C" w:rsidRDefault="00A6727C" w:rsidP="00493648"/>
    <w:p w:rsidR="00A6727C" w:rsidRDefault="00A6727C" w:rsidP="00493648"/>
    <w:p w:rsidR="00A6727C" w:rsidRDefault="00A6727C" w:rsidP="00493648"/>
    <w:p w:rsidR="00A6727C" w:rsidRDefault="00A6727C" w:rsidP="00493648"/>
    <w:p w:rsidR="00A6727C" w:rsidRDefault="00A6727C" w:rsidP="00493648"/>
    <w:p w:rsidR="00A6727C" w:rsidRDefault="00A6727C"/>
    <w:p w:rsidR="00A6727C" w:rsidRDefault="00A6727C" w:rsidP="00F77F5F"/>
    <w:p w:rsidR="00A6727C" w:rsidRDefault="00A6727C" w:rsidP="00F77F5F"/>
    <w:p w:rsidR="00A6727C" w:rsidRDefault="00A6727C" w:rsidP="00F77F5F"/>
    <w:p w:rsidR="00A6727C" w:rsidRDefault="00A6727C" w:rsidP="0005302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32AF" w:rsidRDefault="001532AF"/>
  <w:p w:rsidR="001532AF" w:rsidRDefault="001532AF"/>
  <w:p w:rsidR="001532AF" w:rsidRDefault="001532AF" w:rsidP="00CE61DD"/>
  <w:p w:rsidR="001532AF" w:rsidRDefault="001532AF" w:rsidP="00CE61DD"/>
  <w:p w:rsidR="001532AF" w:rsidRDefault="001532AF" w:rsidP="00CE61DD"/>
  <w:p w:rsidR="001532AF" w:rsidRDefault="001532AF" w:rsidP="00CE61DD"/>
  <w:p w:rsidR="001532AF" w:rsidRDefault="001532AF" w:rsidP="00CE61DD"/>
  <w:p w:rsidR="001532AF" w:rsidRDefault="001532AF" w:rsidP="0024343B"/>
  <w:p w:rsidR="001532AF" w:rsidRDefault="001532AF" w:rsidP="0024343B"/>
  <w:p w:rsidR="001532AF" w:rsidRDefault="001532AF" w:rsidP="0024343B"/>
  <w:p w:rsidR="001532AF" w:rsidRDefault="001532AF" w:rsidP="003339DE"/>
  <w:p w:rsidR="001532AF" w:rsidRDefault="001532AF" w:rsidP="003339DE"/>
  <w:p w:rsidR="001532AF" w:rsidRDefault="001532AF" w:rsidP="003339DE"/>
  <w:p w:rsidR="001532AF" w:rsidRDefault="001532AF" w:rsidP="003339DE"/>
  <w:p w:rsidR="001532AF" w:rsidRDefault="001532AF" w:rsidP="00493648"/>
  <w:p w:rsidR="001532AF" w:rsidRDefault="001532AF" w:rsidP="00493648"/>
  <w:p w:rsidR="001532AF" w:rsidRDefault="001532AF" w:rsidP="00493648"/>
  <w:p w:rsidR="001532AF" w:rsidRDefault="001532AF" w:rsidP="00493648"/>
  <w:p w:rsidR="001532AF" w:rsidRDefault="001532AF" w:rsidP="00493648"/>
  <w:p w:rsidR="001532AF" w:rsidRDefault="001532AF" w:rsidP="00493648"/>
  <w:p w:rsidR="001532AF" w:rsidRDefault="001532AF" w:rsidP="00493648"/>
  <w:p w:rsidR="001532AF" w:rsidRDefault="001532AF" w:rsidP="00493648"/>
  <w:p w:rsidR="001532AF" w:rsidRDefault="001532AF" w:rsidP="00493648"/>
  <w:p w:rsidR="001532AF" w:rsidRDefault="001532AF" w:rsidP="00493648"/>
  <w:p w:rsidR="001532AF" w:rsidRDefault="001532AF" w:rsidP="00493648"/>
  <w:p w:rsidR="001532AF" w:rsidRDefault="001532AF" w:rsidP="00493648"/>
  <w:p w:rsidR="001532AF" w:rsidRDefault="001532AF" w:rsidP="00F77F5F"/>
  <w:p w:rsidR="001532AF" w:rsidRDefault="001532AF" w:rsidP="00F77F5F"/>
  <w:p w:rsidR="001532AF" w:rsidRDefault="001532AF" w:rsidP="00F77F5F"/>
  <w:p w:rsidR="001532AF" w:rsidRDefault="001532AF" w:rsidP="00053028"/>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08B6" w:rsidRDefault="004308B6" w:rsidP="004308B6">
    <w:pPr>
      <w:spacing w:after="0" w:line="276" w:lineRule="auto"/>
      <w:ind w:firstLine="0"/>
      <w:contextualSpacing w:val="0"/>
      <w:jc w:val="left"/>
      <w:rPr>
        <w:rFonts w:ascii="Adobe Arabic" w:eastAsia="Calibri" w:hAnsi="Adobe Arabic" w:cs="Adobe Arabic"/>
        <w:b/>
        <w:bCs/>
        <w:sz w:val="24"/>
        <w:szCs w:val="24"/>
        <w:rtl/>
      </w:rPr>
    </w:pPr>
    <w:r w:rsidRPr="004308B6">
      <w:rPr>
        <w:rFonts w:ascii="Adobe Arabic" w:eastAsia="Calibri" w:hAnsi="Adobe Arabic" w:cs="Adobe Arabic"/>
        <w:b/>
        <w:bCs/>
        <w:noProof/>
        <w:sz w:val="24"/>
        <w:szCs w:val="24"/>
      </w:rPr>
      <w:drawing>
        <wp:anchor distT="0" distB="0" distL="114300" distR="114300" simplePos="0" relativeHeight="251659776" behindDoc="1" locked="0" layoutInCell="1" allowOverlap="1" wp14:anchorId="4DB4B557" wp14:editId="289D9A55">
          <wp:simplePos x="0" y="0"/>
          <wp:positionH relativeFrom="column">
            <wp:posOffset>5114290</wp:posOffset>
          </wp:positionH>
          <wp:positionV relativeFrom="paragraph">
            <wp:posOffset>83185</wp:posOffset>
          </wp:positionV>
          <wp:extent cx="1053465" cy="555625"/>
          <wp:effectExtent l="0" t="0" r="0" b="0"/>
          <wp:wrapThrough wrapText="bothSides">
            <wp:wrapPolygon edited="0">
              <wp:start x="15233" y="0"/>
              <wp:lineTo x="2344" y="1481"/>
              <wp:lineTo x="391" y="2962"/>
              <wp:lineTo x="391" y="20736"/>
              <wp:lineTo x="18749" y="20736"/>
              <wp:lineTo x="20702" y="12590"/>
              <wp:lineTo x="21092" y="2962"/>
              <wp:lineTo x="20702" y="1481"/>
              <wp:lineTo x="17186" y="0"/>
              <wp:lineTo x="15233" y="0"/>
            </wp:wrapPolygon>
          </wp:wrapThrough>
          <wp:docPr id="3" name="تصوی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53465" cy="555625"/>
                  </a:xfrm>
                  <a:prstGeom prst="rect">
                    <a:avLst/>
                  </a:prstGeom>
                  <a:noFill/>
                </pic:spPr>
              </pic:pic>
            </a:graphicData>
          </a:graphic>
          <wp14:sizeRelH relativeFrom="page">
            <wp14:pctWidth>0</wp14:pctWidth>
          </wp14:sizeRelH>
          <wp14:sizeRelV relativeFrom="page">
            <wp14:pctHeight>0</wp14:pctHeight>
          </wp14:sizeRelV>
        </wp:anchor>
      </w:drawing>
    </w:r>
    <w:r w:rsidR="00416AA7" w:rsidRPr="004308B6">
      <w:rPr>
        <w:rFonts w:ascii="Adobe Arabic" w:eastAsia="Calibri" w:hAnsi="Adobe Arabic" w:cs="Adobe Arabic"/>
        <w:b/>
        <w:bCs/>
        <w:noProof/>
        <w:sz w:val="24"/>
        <w:szCs w:val="24"/>
      </w:rPr>
      <mc:AlternateContent>
        <mc:Choice Requires="wps">
          <w:drawing>
            <wp:anchor distT="0" distB="0" distL="114300" distR="114300" simplePos="0" relativeHeight="251657728" behindDoc="0" locked="0" layoutInCell="1" allowOverlap="1" wp14:anchorId="41366C8C" wp14:editId="5FEEFD24">
              <wp:simplePos x="0" y="0"/>
              <wp:positionH relativeFrom="column">
                <wp:posOffset>0</wp:posOffset>
              </wp:positionH>
              <wp:positionV relativeFrom="paragraph">
                <wp:posOffset>804545</wp:posOffset>
              </wp:positionV>
              <wp:extent cx="6172200" cy="0"/>
              <wp:effectExtent l="9525" t="13970" r="9525" b="5080"/>
              <wp:wrapNone/>
              <wp:docPr id="2"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C9C8FFB" id="Line 6" o:spid="_x0000_s1026" style="position:absolute;left:0;text-align:lef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"/>
          </w:pict>
        </mc:Fallback>
      </mc:AlternateContent>
    </w:r>
    <w:r w:rsidR="001532AF" w:rsidRPr="004308B6">
      <w:rPr>
        <w:rFonts w:ascii="Adobe Arabic" w:eastAsia="Calibri" w:hAnsi="Adobe Arabic" w:cs="Adobe Arabic" w:hint="cs"/>
        <w:b/>
        <w:bCs/>
        <w:sz w:val="24"/>
        <w:szCs w:val="24"/>
        <w:rtl/>
      </w:rPr>
      <w:t xml:space="preserve"> </w:t>
    </w:r>
  </w:p>
  <w:p w:rsidR="004308B6" w:rsidRDefault="004308B6" w:rsidP="004308B6">
    <w:pPr>
      <w:spacing w:after="0" w:line="276" w:lineRule="auto"/>
      <w:ind w:firstLine="0"/>
      <w:contextualSpacing w:val="0"/>
      <w:jc w:val="left"/>
      <w:rPr>
        <w:rFonts w:ascii="Adobe Arabic" w:eastAsia="Calibri" w:hAnsi="Adobe Arabic" w:cs="Adobe Arabic"/>
        <w:b/>
        <w:bCs/>
        <w:sz w:val="24"/>
        <w:szCs w:val="24"/>
        <w:rtl/>
      </w:rPr>
    </w:pPr>
  </w:p>
  <w:p w:rsidR="001532AF" w:rsidRPr="004308B6" w:rsidRDefault="001532AF" w:rsidP="00C64375">
    <w:pPr>
      <w:spacing w:after="0" w:line="276" w:lineRule="auto"/>
      <w:ind w:firstLine="0"/>
      <w:contextualSpacing w:val="0"/>
      <w:jc w:val="right"/>
      <w:rPr>
        <w:rFonts w:ascii="Adobe Arabic" w:eastAsia="Calibri" w:hAnsi="Adobe Arabic" w:cs="Adobe Arabic"/>
        <w:b/>
        <w:bCs/>
        <w:sz w:val="24"/>
        <w:szCs w:val="24"/>
        <w:rtl/>
      </w:rPr>
    </w:pPr>
    <w:r w:rsidRPr="004308B6">
      <w:rPr>
        <w:rFonts w:ascii="Adobe Arabic" w:eastAsia="Calibri" w:hAnsi="Adobe Arabic" w:cs="Adobe Arabic"/>
        <w:b/>
        <w:bCs/>
        <w:sz w:val="24"/>
        <w:szCs w:val="24"/>
        <w:rtl/>
      </w:rPr>
      <w:t>شماره ثبت:</w:t>
    </w:r>
    <w:r w:rsidR="00F00EFA" w:rsidRPr="004308B6">
      <w:rPr>
        <w:rFonts w:ascii="Adobe Arabic" w:eastAsia="Calibri" w:hAnsi="Adobe Arabic" w:cs="Adobe Arabic" w:hint="cs"/>
        <w:b/>
        <w:bCs/>
        <w:sz w:val="24"/>
        <w:szCs w:val="24"/>
        <w:rtl/>
      </w:rPr>
      <w:t>1585</w:t>
    </w:r>
  </w:p>
  <w:p w:rsidR="001532AF" w:rsidRDefault="001532AF" w:rsidP="00493648"/>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08B6" w:rsidRDefault="004308B6">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7F3374"/>
    <w:multiLevelType w:val="hybridMultilevel"/>
    <w:tmpl w:val="4F4C98E8"/>
    <w:lvl w:ilvl="0" w:tplc="0409000F">
      <w:start w:val="1"/>
      <w:numFmt w:val="decimal"/>
      <w:lvlText w:val="%1."/>
      <w:lvlJc w:val="left"/>
      <w:pPr>
        <w:tabs>
          <w:tab w:val="num" w:pos="540"/>
        </w:tabs>
        <w:ind w:left="540" w:hanging="360"/>
      </w:p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
    <w:nsid w:val="0BBE3883"/>
    <w:multiLevelType w:val="hybridMultilevel"/>
    <w:tmpl w:val="74DCB97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EC96A07"/>
    <w:multiLevelType w:val="hybridMultilevel"/>
    <w:tmpl w:val="821CE090"/>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39C04B9"/>
    <w:multiLevelType w:val="hybridMultilevel"/>
    <w:tmpl w:val="B35663E8"/>
    <w:lvl w:ilvl="0" w:tplc="18EEBEDA">
      <w:start w:val="1"/>
      <w:numFmt w:val="decimal"/>
      <w:lvlText w:val="%1."/>
      <w:lvlJc w:val="left"/>
      <w:pPr>
        <w:tabs>
          <w:tab w:val="num" w:pos="284"/>
        </w:tabs>
        <w:ind w:left="900" w:hanging="360"/>
      </w:pPr>
      <w:rPr>
        <w:rFonts w:ascii="Times New Roman" w:eastAsia="Times New Roman" w:hAnsi="Times New Roman" w:cs="Times New Roman" w:hint="default"/>
      </w:rPr>
    </w:lvl>
    <w:lvl w:ilvl="1" w:tplc="04090019" w:tentative="1">
      <w:start w:val="1"/>
      <w:numFmt w:val="lowerLetter"/>
      <w:lvlText w:val="%2."/>
      <w:lvlJc w:val="left"/>
      <w:pPr>
        <w:tabs>
          <w:tab w:val="num" w:pos="900"/>
        </w:tabs>
        <w:ind w:left="900" w:hanging="360"/>
      </w:pPr>
    </w:lvl>
    <w:lvl w:ilvl="2" w:tplc="0409001B" w:tentative="1">
      <w:start w:val="1"/>
      <w:numFmt w:val="lowerRoman"/>
      <w:lvlText w:val="%3."/>
      <w:lvlJc w:val="right"/>
      <w:pPr>
        <w:tabs>
          <w:tab w:val="num" w:pos="1620"/>
        </w:tabs>
        <w:ind w:left="1620" w:hanging="180"/>
      </w:pPr>
    </w:lvl>
    <w:lvl w:ilvl="3" w:tplc="0409000F" w:tentative="1">
      <w:start w:val="1"/>
      <w:numFmt w:val="decimal"/>
      <w:lvlText w:val="%4."/>
      <w:lvlJc w:val="left"/>
      <w:pPr>
        <w:tabs>
          <w:tab w:val="num" w:pos="2340"/>
        </w:tabs>
        <w:ind w:left="2340" w:hanging="360"/>
      </w:pPr>
    </w:lvl>
    <w:lvl w:ilvl="4" w:tplc="04090019" w:tentative="1">
      <w:start w:val="1"/>
      <w:numFmt w:val="lowerLetter"/>
      <w:lvlText w:val="%5."/>
      <w:lvlJc w:val="left"/>
      <w:pPr>
        <w:tabs>
          <w:tab w:val="num" w:pos="3060"/>
        </w:tabs>
        <w:ind w:left="3060" w:hanging="360"/>
      </w:pPr>
    </w:lvl>
    <w:lvl w:ilvl="5" w:tplc="0409001B" w:tentative="1">
      <w:start w:val="1"/>
      <w:numFmt w:val="lowerRoman"/>
      <w:lvlText w:val="%6."/>
      <w:lvlJc w:val="right"/>
      <w:pPr>
        <w:tabs>
          <w:tab w:val="num" w:pos="3780"/>
        </w:tabs>
        <w:ind w:left="3780" w:hanging="180"/>
      </w:pPr>
    </w:lvl>
    <w:lvl w:ilvl="6" w:tplc="0409000F" w:tentative="1">
      <w:start w:val="1"/>
      <w:numFmt w:val="decimal"/>
      <w:lvlText w:val="%7."/>
      <w:lvlJc w:val="left"/>
      <w:pPr>
        <w:tabs>
          <w:tab w:val="num" w:pos="4500"/>
        </w:tabs>
        <w:ind w:left="4500" w:hanging="360"/>
      </w:pPr>
    </w:lvl>
    <w:lvl w:ilvl="7" w:tplc="04090019" w:tentative="1">
      <w:start w:val="1"/>
      <w:numFmt w:val="lowerLetter"/>
      <w:lvlText w:val="%8."/>
      <w:lvlJc w:val="left"/>
      <w:pPr>
        <w:tabs>
          <w:tab w:val="num" w:pos="5220"/>
        </w:tabs>
        <w:ind w:left="5220" w:hanging="360"/>
      </w:pPr>
    </w:lvl>
    <w:lvl w:ilvl="8" w:tplc="0409001B" w:tentative="1">
      <w:start w:val="1"/>
      <w:numFmt w:val="lowerRoman"/>
      <w:lvlText w:val="%9."/>
      <w:lvlJc w:val="right"/>
      <w:pPr>
        <w:tabs>
          <w:tab w:val="num" w:pos="5940"/>
        </w:tabs>
        <w:ind w:left="5940" w:hanging="180"/>
      </w:pPr>
    </w:lvl>
  </w:abstractNum>
  <w:abstractNum w:abstractNumId="4">
    <w:nsid w:val="28837009"/>
    <w:multiLevelType w:val="multilevel"/>
    <w:tmpl w:val="BE9C073A"/>
    <w:lvl w:ilvl="0">
      <w:start w:val="1"/>
      <w:numFmt w:val="decimal"/>
      <w:lvlText w:val="%1."/>
      <w:lvlJc w:val="left"/>
      <w:pPr>
        <w:tabs>
          <w:tab w:val="num" w:pos="567"/>
        </w:tabs>
        <w:ind w:left="900" w:hanging="360"/>
      </w:pPr>
      <w:rPr>
        <w:rFonts w:ascii="Times New Roman" w:eastAsia="Times New Roman" w:hAnsi="Times New Roman" w:cs="Times New Roman" w:hint="default"/>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abstractNum w:abstractNumId="5">
    <w:nsid w:val="31455B06"/>
    <w:multiLevelType w:val="hybridMultilevel"/>
    <w:tmpl w:val="662E5B5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322156D5"/>
    <w:multiLevelType w:val="multilevel"/>
    <w:tmpl w:val="BE9C073A"/>
    <w:lvl w:ilvl="0">
      <w:start w:val="1"/>
      <w:numFmt w:val="decimal"/>
      <w:lvlText w:val="%1."/>
      <w:lvlJc w:val="left"/>
      <w:pPr>
        <w:tabs>
          <w:tab w:val="num" w:pos="567"/>
        </w:tabs>
        <w:ind w:left="900" w:hanging="360"/>
      </w:pPr>
      <w:rPr>
        <w:rFonts w:ascii="Times New Roman" w:eastAsia="Times New Roman" w:hAnsi="Times New Roman" w:cs="Times New Roman" w:hint="default"/>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abstractNum w:abstractNumId="7">
    <w:nsid w:val="373947F0"/>
    <w:multiLevelType w:val="hybridMultilevel"/>
    <w:tmpl w:val="722CA284"/>
    <w:lvl w:ilvl="0" w:tplc="44EC8F26">
      <w:start w:val="1"/>
      <w:numFmt w:val="decimal"/>
      <w:lvlText w:val="%1."/>
      <w:lvlJc w:val="left"/>
      <w:pPr>
        <w:tabs>
          <w:tab w:val="num" w:pos="1440"/>
        </w:tabs>
        <w:ind w:left="1440" w:hanging="360"/>
      </w:pPr>
      <w:rPr>
        <w:rFonts w:ascii="Times New Roman" w:eastAsia="Times New Roman" w:hAnsi="Times New Roman" w:cs="Times New Roman"/>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
    <w:nsid w:val="40204213"/>
    <w:multiLevelType w:val="hybridMultilevel"/>
    <w:tmpl w:val="5F363108"/>
    <w:lvl w:ilvl="0" w:tplc="6FD6F602">
      <w:numFmt w:val="bullet"/>
      <w:lvlText w:val="-"/>
      <w:lvlJc w:val="left"/>
      <w:pPr>
        <w:ind w:left="644" w:hanging="360"/>
      </w:pPr>
      <w:rPr>
        <w:rFonts w:ascii="2  Badr" w:eastAsia="2  Badr" w:hAnsi="2  Badr" w:cs="2  Badr"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9">
    <w:nsid w:val="433E58E9"/>
    <w:multiLevelType w:val="hybridMultilevel"/>
    <w:tmpl w:val="E0E8AD2C"/>
    <w:lvl w:ilvl="0" w:tplc="04090005">
      <w:start w:val="1"/>
      <w:numFmt w:val="bullet"/>
      <w:lvlText w:val=""/>
      <w:lvlJc w:val="left"/>
      <w:pPr>
        <w:tabs>
          <w:tab w:val="num" w:pos="720"/>
        </w:tabs>
        <w:ind w:left="720" w:hanging="360"/>
      </w:pPr>
      <w:rPr>
        <w:rFonts w:ascii="Wingdings" w:hAnsi="Wingdings"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5A4D0491"/>
    <w:multiLevelType w:val="multilevel"/>
    <w:tmpl w:val="DEE8163A"/>
    <w:lvl w:ilvl="0">
      <w:start w:val="1"/>
      <w:numFmt w:val="decimal"/>
      <w:lvlText w:val="%1."/>
      <w:lvlJc w:val="left"/>
      <w:pPr>
        <w:tabs>
          <w:tab w:val="num" w:pos="900"/>
        </w:tabs>
        <w:ind w:left="900" w:hanging="360"/>
      </w:pPr>
      <w:rPr>
        <w:rFonts w:ascii="Times New Roman" w:eastAsia="Times New Roman" w:hAnsi="Times New Roman" w:cs="Times New Roman"/>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abstractNum w:abstractNumId="11">
    <w:nsid w:val="5C39398D"/>
    <w:multiLevelType w:val="hybridMultilevel"/>
    <w:tmpl w:val="B87299E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7FE308C6"/>
    <w:multiLevelType w:val="multilevel"/>
    <w:tmpl w:val="DEE8163A"/>
    <w:lvl w:ilvl="0">
      <w:start w:val="1"/>
      <w:numFmt w:val="decimal"/>
      <w:lvlText w:val="%1."/>
      <w:lvlJc w:val="left"/>
      <w:pPr>
        <w:tabs>
          <w:tab w:val="num" w:pos="900"/>
        </w:tabs>
        <w:ind w:left="900" w:hanging="360"/>
      </w:pPr>
      <w:rPr>
        <w:rFonts w:ascii="Times New Roman" w:eastAsia="Times New Roman" w:hAnsi="Times New Roman" w:cs="Times New Roman"/>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num w:numId="1">
    <w:abstractNumId w:val="1"/>
  </w:num>
  <w:num w:numId="2">
    <w:abstractNumId w:val="11"/>
  </w:num>
  <w:num w:numId="3">
    <w:abstractNumId w:val="9"/>
  </w:num>
  <w:num w:numId="4">
    <w:abstractNumId w:val="2"/>
  </w:num>
  <w:num w:numId="5">
    <w:abstractNumId w:val="0"/>
  </w:num>
  <w:num w:numId="6">
    <w:abstractNumId w:val="7"/>
  </w:num>
  <w:num w:numId="7">
    <w:abstractNumId w:val="5"/>
  </w:num>
  <w:num w:numId="8">
    <w:abstractNumId w:val="3"/>
  </w:num>
  <w:num w:numId="9">
    <w:abstractNumId w:val="12"/>
  </w:num>
  <w:num w:numId="10">
    <w:abstractNumId w:val="10"/>
  </w:num>
  <w:num w:numId="11">
    <w:abstractNumId w:val="6"/>
  </w:num>
  <w:num w:numId="12">
    <w:abstractNumId w:val="4"/>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isplayBackgroundShap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14BF"/>
    <w:rsid w:val="00053028"/>
    <w:rsid w:val="00081224"/>
    <w:rsid w:val="000D1B90"/>
    <w:rsid w:val="000F4AA2"/>
    <w:rsid w:val="00103FEA"/>
    <w:rsid w:val="00136D3D"/>
    <w:rsid w:val="001524B9"/>
    <w:rsid w:val="001532AF"/>
    <w:rsid w:val="00194155"/>
    <w:rsid w:val="001C4794"/>
    <w:rsid w:val="0022141B"/>
    <w:rsid w:val="0024343B"/>
    <w:rsid w:val="00290DFF"/>
    <w:rsid w:val="002D5D96"/>
    <w:rsid w:val="002F03D3"/>
    <w:rsid w:val="00302363"/>
    <w:rsid w:val="00331305"/>
    <w:rsid w:val="0033233A"/>
    <w:rsid w:val="003339DE"/>
    <w:rsid w:val="0034269B"/>
    <w:rsid w:val="003935FF"/>
    <w:rsid w:val="003959DE"/>
    <w:rsid w:val="003D6613"/>
    <w:rsid w:val="003D70D3"/>
    <w:rsid w:val="003F008D"/>
    <w:rsid w:val="003F3234"/>
    <w:rsid w:val="003F5B37"/>
    <w:rsid w:val="00416AA7"/>
    <w:rsid w:val="004308B6"/>
    <w:rsid w:val="004434C8"/>
    <w:rsid w:val="00443E77"/>
    <w:rsid w:val="00446B9A"/>
    <w:rsid w:val="0048706C"/>
    <w:rsid w:val="00493648"/>
    <w:rsid w:val="004B217F"/>
    <w:rsid w:val="004E1ADD"/>
    <w:rsid w:val="004F0A81"/>
    <w:rsid w:val="005006E2"/>
    <w:rsid w:val="00514FFF"/>
    <w:rsid w:val="0052155D"/>
    <w:rsid w:val="00553F93"/>
    <w:rsid w:val="005A0CF8"/>
    <w:rsid w:val="005B4AA1"/>
    <w:rsid w:val="005C39B4"/>
    <w:rsid w:val="005F1371"/>
    <w:rsid w:val="00601000"/>
    <w:rsid w:val="006434EB"/>
    <w:rsid w:val="006B42DA"/>
    <w:rsid w:val="006E4F1C"/>
    <w:rsid w:val="006F54AD"/>
    <w:rsid w:val="00705921"/>
    <w:rsid w:val="00722396"/>
    <w:rsid w:val="00725A93"/>
    <w:rsid w:val="00727981"/>
    <w:rsid w:val="007A024F"/>
    <w:rsid w:val="007C5965"/>
    <w:rsid w:val="007C5BC0"/>
    <w:rsid w:val="00806675"/>
    <w:rsid w:val="008069C3"/>
    <w:rsid w:val="00823ED8"/>
    <w:rsid w:val="008342EC"/>
    <w:rsid w:val="00841F54"/>
    <w:rsid w:val="008576A8"/>
    <w:rsid w:val="008644D3"/>
    <w:rsid w:val="00864C41"/>
    <w:rsid w:val="008725E8"/>
    <w:rsid w:val="008834BB"/>
    <w:rsid w:val="008A7B13"/>
    <w:rsid w:val="008B0576"/>
    <w:rsid w:val="008B2E3E"/>
    <w:rsid w:val="008B3E78"/>
    <w:rsid w:val="008B4D8B"/>
    <w:rsid w:val="008F7A81"/>
    <w:rsid w:val="00907831"/>
    <w:rsid w:val="00920F84"/>
    <w:rsid w:val="009212CA"/>
    <w:rsid w:val="00943161"/>
    <w:rsid w:val="00960EA2"/>
    <w:rsid w:val="0096760A"/>
    <w:rsid w:val="00973154"/>
    <w:rsid w:val="00974DBF"/>
    <w:rsid w:val="00974E42"/>
    <w:rsid w:val="00975068"/>
    <w:rsid w:val="00976501"/>
    <w:rsid w:val="00997EFF"/>
    <w:rsid w:val="00A11C8A"/>
    <w:rsid w:val="00A15053"/>
    <w:rsid w:val="00A164F2"/>
    <w:rsid w:val="00A37553"/>
    <w:rsid w:val="00A56B35"/>
    <w:rsid w:val="00A6727C"/>
    <w:rsid w:val="00A87CF1"/>
    <w:rsid w:val="00A9797E"/>
    <w:rsid w:val="00AA4FA5"/>
    <w:rsid w:val="00AB53B1"/>
    <w:rsid w:val="00AB6D71"/>
    <w:rsid w:val="00AD6AB2"/>
    <w:rsid w:val="00B213D0"/>
    <w:rsid w:val="00B606A1"/>
    <w:rsid w:val="00B613EF"/>
    <w:rsid w:val="00B76313"/>
    <w:rsid w:val="00B76FAF"/>
    <w:rsid w:val="00B81593"/>
    <w:rsid w:val="00BA6C55"/>
    <w:rsid w:val="00C049AB"/>
    <w:rsid w:val="00C114BF"/>
    <w:rsid w:val="00C206D1"/>
    <w:rsid w:val="00C4300A"/>
    <w:rsid w:val="00C63B83"/>
    <w:rsid w:val="00C64375"/>
    <w:rsid w:val="00CA4B51"/>
    <w:rsid w:val="00CC0984"/>
    <w:rsid w:val="00CD1B10"/>
    <w:rsid w:val="00CD2CA3"/>
    <w:rsid w:val="00CD4702"/>
    <w:rsid w:val="00CE61DD"/>
    <w:rsid w:val="00D13FEE"/>
    <w:rsid w:val="00D55680"/>
    <w:rsid w:val="00D57ED6"/>
    <w:rsid w:val="00D73817"/>
    <w:rsid w:val="00D7651C"/>
    <w:rsid w:val="00DA6B49"/>
    <w:rsid w:val="00DB4120"/>
    <w:rsid w:val="00DC2A67"/>
    <w:rsid w:val="00DC418F"/>
    <w:rsid w:val="00DD380E"/>
    <w:rsid w:val="00DD44FE"/>
    <w:rsid w:val="00DE6BE4"/>
    <w:rsid w:val="00DF0E93"/>
    <w:rsid w:val="00DF76BB"/>
    <w:rsid w:val="00E020D0"/>
    <w:rsid w:val="00E2365C"/>
    <w:rsid w:val="00E42B2C"/>
    <w:rsid w:val="00E47522"/>
    <w:rsid w:val="00E47CFF"/>
    <w:rsid w:val="00E5512C"/>
    <w:rsid w:val="00E63B21"/>
    <w:rsid w:val="00E713CC"/>
    <w:rsid w:val="00E83A0B"/>
    <w:rsid w:val="00EB2293"/>
    <w:rsid w:val="00ED3A3B"/>
    <w:rsid w:val="00EF5A32"/>
    <w:rsid w:val="00F00EFA"/>
    <w:rsid w:val="00F11371"/>
    <w:rsid w:val="00F41071"/>
    <w:rsid w:val="00F77F5F"/>
    <w:rsid w:val="00F90A32"/>
    <w:rsid w:val="00FB4EC8"/>
    <w:rsid w:val="00FF3F0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D0F86C5B-DDED-43DB-A032-4D8B2A458D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SimSun" w:hAnsi="Calibri" w:cs="Arial"/>
        <w:lang w:val="en-US" w:eastAsia="en-US" w:bidi="fa-IR"/>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qFormat="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liases w:val="متن اصلي"/>
    <w:qFormat/>
    <w:rsid w:val="00446B9A"/>
    <w:pPr>
      <w:bidi/>
      <w:spacing w:after="120"/>
      <w:ind w:firstLine="284"/>
      <w:contextualSpacing/>
      <w:jc w:val="both"/>
    </w:pPr>
    <w:rPr>
      <w:rFonts w:ascii="2  Badr" w:eastAsia="2  Badr" w:hAnsi="2  Badr" w:cs="2  Badr"/>
      <w:sz w:val="28"/>
      <w:szCs w:val="28"/>
    </w:rPr>
  </w:style>
  <w:style w:type="paragraph" w:styleId="1">
    <w:name w:val="heading 1"/>
    <w:aliases w:val="سرفصل1,سرفصل 1,تیتر اول"/>
    <w:basedOn w:val="a"/>
    <w:next w:val="a"/>
    <w:link w:val="10"/>
    <w:autoRedefine/>
    <w:uiPriority w:val="9"/>
    <w:qFormat/>
    <w:rsid w:val="00446B9A"/>
    <w:pPr>
      <w:keepNext/>
      <w:keepLines/>
      <w:spacing w:after="0"/>
      <w:ind w:firstLine="0"/>
      <w:outlineLvl w:val="0"/>
    </w:pPr>
    <w:rPr>
      <w:b/>
      <w:bCs/>
      <w:sz w:val="44"/>
      <w:szCs w:val="44"/>
    </w:rPr>
  </w:style>
  <w:style w:type="paragraph" w:styleId="2">
    <w:name w:val="heading 2"/>
    <w:aliases w:val="سرفصل2,21,سرفصل 2"/>
    <w:basedOn w:val="a"/>
    <w:next w:val="a"/>
    <w:link w:val="20"/>
    <w:autoRedefine/>
    <w:uiPriority w:val="9"/>
    <w:unhideWhenUsed/>
    <w:qFormat/>
    <w:rsid w:val="00446B9A"/>
    <w:pPr>
      <w:keepNext/>
      <w:keepLines/>
      <w:spacing w:after="0"/>
      <w:ind w:firstLine="0"/>
      <w:jc w:val="left"/>
      <w:outlineLvl w:val="1"/>
    </w:pPr>
    <w:rPr>
      <w:b/>
      <w:bCs/>
      <w:sz w:val="42"/>
      <w:szCs w:val="42"/>
    </w:rPr>
  </w:style>
  <w:style w:type="paragraph" w:styleId="3">
    <w:name w:val="heading 3"/>
    <w:aliases w:val="سرفصل3,سرفصل 3"/>
    <w:basedOn w:val="a"/>
    <w:next w:val="a"/>
    <w:link w:val="30"/>
    <w:autoRedefine/>
    <w:uiPriority w:val="9"/>
    <w:unhideWhenUsed/>
    <w:qFormat/>
    <w:rsid w:val="00446B9A"/>
    <w:pPr>
      <w:keepNext/>
      <w:keepLines/>
      <w:spacing w:after="0"/>
      <w:ind w:left="4" w:firstLine="0"/>
      <w:outlineLvl w:val="2"/>
    </w:pPr>
    <w:rPr>
      <w:b/>
      <w:bCs/>
      <w:sz w:val="40"/>
      <w:szCs w:val="40"/>
    </w:rPr>
  </w:style>
  <w:style w:type="paragraph" w:styleId="4">
    <w:name w:val="heading 4"/>
    <w:aliases w:val="سرفصل4,سرفصل 4"/>
    <w:basedOn w:val="a0"/>
    <w:next w:val="a"/>
    <w:link w:val="40"/>
    <w:autoRedefine/>
    <w:uiPriority w:val="9"/>
    <w:semiHidden/>
    <w:unhideWhenUsed/>
    <w:qFormat/>
    <w:rsid w:val="00446B9A"/>
    <w:pPr>
      <w:ind w:left="4" w:firstLine="0"/>
      <w:outlineLvl w:val="3"/>
    </w:pPr>
    <w:rPr>
      <w:b/>
      <w:bCs w:val="0"/>
      <w:sz w:val="38"/>
      <w:szCs w:val="38"/>
    </w:rPr>
  </w:style>
  <w:style w:type="paragraph" w:styleId="5">
    <w:name w:val="heading 5"/>
    <w:aliases w:val="سرفص 5,سرفصل5,سرفصل 5"/>
    <w:basedOn w:val="a0"/>
    <w:next w:val="a"/>
    <w:link w:val="50"/>
    <w:autoRedefine/>
    <w:uiPriority w:val="9"/>
    <w:semiHidden/>
    <w:unhideWhenUsed/>
    <w:qFormat/>
    <w:rsid w:val="00446B9A"/>
    <w:pPr>
      <w:keepNext/>
      <w:keepLines/>
      <w:spacing w:before="180"/>
      <w:ind w:firstLine="0"/>
      <w:outlineLvl w:val="4"/>
    </w:pPr>
    <w:rPr>
      <w:b/>
      <w:bCs w:val="0"/>
      <w:sz w:val="36"/>
      <w:szCs w:val="36"/>
      <w:lang w:bidi="ar-SA"/>
    </w:rPr>
  </w:style>
  <w:style w:type="paragraph" w:styleId="6">
    <w:name w:val="heading 6"/>
    <w:aliases w:val="سرفصل6,سرفصل 6"/>
    <w:basedOn w:val="a"/>
    <w:next w:val="a"/>
    <w:link w:val="60"/>
    <w:autoRedefine/>
    <w:uiPriority w:val="9"/>
    <w:semiHidden/>
    <w:unhideWhenUsed/>
    <w:qFormat/>
    <w:rsid w:val="00446B9A"/>
    <w:pPr>
      <w:keepNext/>
      <w:keepLines/>
      <w:spacing w:before="120" w:after="0"/>
      <w:ind w:left="4" w:firstLine="0"/>
      <w:outlineLvl w:val="5"/>
    </w:pPr>
    <w:rPr>
      <w:b/>
      <w:bCs/>
      <w:i/>
      <w:sz w:val="34"/>
      <w:szCs w:val="34"/>
    </w:rPr>
  </w:style>
  <w:style w:type="paragraph" w:styleId="7">
    <w:name w:val="heading 7"/>
    <w:basedOn w:val="a"/>
    <w:next w:val="a"/>
    <w:link w:val="70"/>
    <w:autoRedefine/>
    <w:uiPriority w:val="9"/>
    <w:semiHidden/>
    <w:unhideWhenUsed/>
    <w:qFormat/>
    <w:rsid w:val="00446B9A"/>
    <w:pPr>
      <w:keepNext/>
      <w:keepLines/>
      <w:spacing w:before="120" w:after="0"/>
      <w:ind w:firstLine="0"/>
      <w:outlineLvl w:val="6"/>
    </w:pPr>
    <w:rPr>
      <w:b/>
      <w:bCs/>
      <w:i/>
      <w:sz w:val="32"/>
      <w:szCs w:val="32"/>
    </w:rPr>
  </w:style>
  <w:style w:type="paragraph" w:styleId="8">
    <w:name w:val="heading 8"/>
    <w:aliases w:val="سرمتن,احادیث و آیات پاورقی"/>
    <w:basedOn w:val="a"/>
    <w:next w:val="a"/>
    <w:link w:val="80"/>
    <w:autoRedefine/>
    <w:uiPriority w:val="9"/>
    <w:semiHidden/>
    <w:unhideWhenUsed/>
    <w:qFormat/>
    <w:rsid w:val="00446B9A"/>
    <w:pPr>
      <w:keepNext/>
      <w:keepLines/>
      <w:spacing w:before="120" w:after="0"/>
      <w:ind w:firstLine="0"/>
      <w:outlineLvl w:val="7"/>
    </w:pPr>
    <w:rPr>
      <w:rFonts w:ascii="Cambria" w:eastAsia="2  Lotus" w:hAnsi="Cambria" w:cs="2  Lotus"/>
      <w:bCs/>
      <w:sz w:val="20"/>
    </w:rPr>
  </w:style>
  <w:style w:type="paragraph" w:styleId="9">
    <w:name w:val="heading 9"/>
    <w:aliases w:val="متن پاورقي,احادیث و آیات,زيرعنوان"/>
    <w:basedOn w:val="a1"/>
    <w:next w:val="a1"/>
    <w:link w:val="90"/>
    <w:autoRedefine/>
    <w:uiPriority w:val="9"/>
    <w:semiHidden/>
    <w:unhideWhenUsed/>
    <w:qFormat/>
    <w:rsid w:val="00446B9A"/>
    <w:pPr>
      <w:keepNext/>
      <w:keepLines/>
      <w:spacing w:line="240" w:lineRule="atLeast"/>
      <w:ind w:firstLine="0"/>
      <w:outlineLvl w:val="8"/>
    </w:pPr>
    <w:rPr>
      <w:rFonts w:ascii="Cambria" w:eastAsia="2  Lotus" w:hAnsi="Cambria" w:cs="2  Lotus"/>
      <w:i/>
      <w:szCs w:val="2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basedOn w:val="a"/>
    <w:rsid w:val="008B3E78"/>
    <w:pPr>
      <w:tabs>
        <w:tab w:val="center" w:pos="4153"/>
        <w:tab w:val="right" w:pos="8306"/>
      </w:tabs>
    </w:pPr>
  </w:style>
  <w:style w:type="paragraph" w:styleId="a6">
    <w:name w:val="footer"/>
    <w:basedOn w:val="a"/>
    <w:rsid w:val="008B3E78"/>
    <w:pPr>
      <w:tabs>
        <w:tab w:val="center" w:pos="4153"/>
        <w:tab w:val="right" w:pos="8306"/>
      </w:tabs>
    </w:pPr>
  </w:style>
  <w:style w:type="character" w:styleId="a7">
    <w:name w:val="page number"/>
    <w:basedOn w:val="a2"/>
    <w:rsid w:val="00E2365C"/>
  </w:style>
  <w:style w:type="table" w:styleId="a8">
    <w:name w:val="Table Grid"/>
    <w:basedOn w:val="a3"/>
    <w:rsid w:val="00CE61DD"/>
    <w:pPr>
      <w:bidi/>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0">
    <w:name w:val="عنوان 3 نویسه"/>
    <w:aliases w:val="سرفصل3 نویسه,سرفصل 3 نویسه"/>
    <w:link w:val="3"/>
    <w:uiPriority w:val="9"/>
    <w:rsid w:val="00446B9A"/>
    <w:rPr>
      <w:rFonts w:ascii="2  Badr" w:eastAsia="2  Badr" w:hAnsi="2  Badr" w:cs="2  Badr"/>
      <w:b/>
      <w:bCs/>
      <w:sz w:val="40"/>
      <w:szCs w:val="40"/>
    </w:rPr>
  </w:style>
  <w:style w:type="paragraph" w:customStyle="1" w:styleId="001">
    <w:name w:val="001"/>
    <w:basedOn w:val="a"/>
    <w:autoRedefine/>
    <w:rsid w:val="00D7651C"/>
  </w:style>
  <w:style w:type="paragraph" w:customStyle="1" w:styleId="Heading002">
    <w:name w:val="Heading 002"/>
    <w:basedOn w:val="a"/>
    <w:next w:val="a"/>
    <w:autoRedefine/>
    <w:rsid w:val="00E42B2C"/>
    <w:pPr>
      <w:spacing w:line="360" w:lineRule="auto"/>
    </w:pPr>
    <w:rPr>
      <w:bCs/>
      <w:szCs w:val="32"/>
    </w:rPr>
  </w:style>
  <w:style w:type="paragraph" w:styleId="a9">
    <w:name w:val="Balloon Text"/>
    <w:basedOn w:val="a"/>
    <w:link w:val="aa"/>
    <w:rsid w:val="00446B9A"/>
    <w:rPr>
      <w:rFonts w:ascii="Tahoma" w:hAnsi="Tahoma" w:cs="Tahoma"/>
      <w:sz w:val="16"/>
      <w:szCs w:val="16"/>
    </w:rPr>
  </w:style>
  <w:style w:type="character" w:customStyle="1" w:styleId="aa">
    <w:name w:val="متن بادکنک نویسه"/>
    <w:basedOn w:val="a2"/>
    <w:link w:val="a9"/>
    <w:rsid w:val="00446B9A"/>
    <w:rPr>
      <w:rFonts w:ascii="Tahoma" w:hAnsi="Tahoma" w:cs="Tahoma"/>
      <w:sz w:val="16"/>
      <w:szCs w:val="16"/>
      <w:lang w:bidi="ar-SA"/>
    </w:rPr>
  </w:style>
  <w:style w:type="character" w:customStyle="1" w:styleId="Arabi">
    <w:name w:val="Arabi"/>
    <w:qFormat/>
    <w:rsid w:val="00446B9A"/>
    <w:rPr>
      <w:rFonts w:cs="FC Niloofar (FaraComma)"/>
    </w:rPr>
  </w:style>
  <w:style w:type="character" w:customStyle="1" w:styleId="10">
    <w:name w:val="عنوان 1 نویسه"/>
    <w:aliases w:val="سرفصل1 نویسه,سرفصل 1 نویسه,تیتر اول نویسه"/>
    <w:link w:val="1"/>
    <w:uiPriority w:val="9"/>
    <w:rsid w:val="00446B9A"/>
    <w:rPr>
      <w:rFonts w:ascii="2  Badr" w:eastAsia="2  Badr" w:hAnsi="2  Badr" w:cs="2  Badr"/>
      <w:b/>
      <w:bCs/>
      <w:sz w:val="44"/>
      <w:szCs w:val="44"/>
    </w:rPr>
  </w:style>
  <w:style w:type="character" w:customStyle="1" w:styleId="20">
    <w:name w:val="عنوان 2 نویسه"/>
    <w:aliases w:val="سرفصل2 نویسه,21 نویسه,سرفصل 2 نویسه"/>
    <w:link w:val="2"/>
    <w:uiPriority w:val="9"/>
    <w:rsid w:val="00446B9A"/>
    <w:rPr>
      <w:rFonts w:ascii="2  Badr" w:eastAsia="2  Badr" w:hAnsi="2  Badr" w:cs="2  Badr"/>
      <w:b/>
      <w:bCs/>
      <w:sz w:val="42"/>
      <w:szCs w:val="42"/>
    </w:rPr>
  </w:style>
  <w:style w:type="character" w:customStyle="1" w:styleId="40">
    <w:name w:val="عنوان 4 نویسه"/>
    <w:aliases w:val="سرفصل4 نویسه,سرفصل 4 نویسه"/>
    <w:link w:val="4"/>
    <w:uiPriority w:val="9"/>
    <w:semiHidden/>
    <w:rsid w:val="00446B9A"/>
    <w:rPr>
      <w:rFonts w:ascii="2  Badr" w:eastAsia="2  Lotus" w:hAnsi="2  Badr" w:cs="2  Badr"/>
      <w:b/>
      <w:bCs/>
      <w:sz w:val="38"/>
      <w:szCs w:val="38"/>
    </w:rPr>
  </w:style>
  <w:style w:type="paragraph" w:styleId="a0">
    <w:name w:val="No Spacing"/>
    <w:aliases w:val="متن عربي"/>
    <w:link w:val="ab"/>
    <w:autoRedefine/>
    <w:uiPriority w:val="1"/>
    <w:qFormat/>
    <w:rsid w:val="00446B9A"/>
    <w:pPr>
      <w:bidi/>
      <w:ind w:firstLine="284"/>
      <w:contextualSpacing/>
      <w:jc w:val="both"/>
    </w:pPr>
    <w:rPr>
      <w:rFonts w:eastAsia="2  Lotus" w:cs="2  Badr"/>
      <w:bCs/>
      <w:sz w:val="72"/>
      <w:szCs w:val="28"/>
    </w:rPr>
  </w:style>
  <w:style w:type="character" w:customStyle="1" w:styleId="50">
    <w:name w:val="سرصفحه 5 نویسه"/>
    <w:aliases w:val="سرفص 5 نویسه,سرفصل5 نویسه,سرفصل 5 نویسه"/>
    <w:link w:val="5"/>
    <w:uiPriority w:val="9"/>
    <w:semiHidden/>
    <w:rsid w:val="00446B9A"/>
    <w:rPr>
      <w:rFonts w:ascii="2  Badr" w:eastAsia="2  Badr" w:hAnsi="2  Badr" w:cs="2  Badr"/>
      <w:b/>
      <w:bCs/>
      <w:sz w:val="36"/>
      <w:szCs w:val="36"/>
      <w:lang w:bidi="ar-SA"/>
    </w:rPr>
  </w:style>
  <w:style w:type="character" w:customStyle="1" w:styleId="60">
    <w:name w:val="سرصفحه 6 نویسه"/>
    <w:aliases w:val="سرفصل6 نویسه,سرفصل 6 نویسه"/>
    <w:link w:val="6"/>
    <w:uiPriority w:val="9"/>
    <w:semiHidden/>
    <w:rsid w:val="00446B9A"/>
    <w:rPr>
      <w:rFonts w:ascii="2  Badr" w:eastAsia="2  Badr" w:hAnsi="2  Badr" w:cs="2  Badr"/>
      <w:b/>
      <w:bCs/>
      <w:i/>
      <w:sz w:val="34"/>
      <w:szCs w:val="34"/>
    </w:rPr>
  </w:style>
  <w:style w:type="character" w:customStyle="1" w:styleId="70">
    <w:name w:val="سرصفحه 7 نویسه"/>
    <w:link w:val="7"/>
    <w:uiPriority w:val="9"/>
    <w:semiHidden/>
    <w:rsid w:val="00446B9A"/>
    <w:rPr>
      <w:rFonts w:ascii="2  Badr" w:eastAsia="2  Badr" w:hAnsi="2  Badr" w:cs="2  Badr"/>
      <w:b/>
      <w:bCs/>
      <w:i/>
      <w:sz w:val="32"/>
      <w:szCs w:val="32"/>
    </w:rPr>
  </w:style>
  <w:style w:type="character" w:customStyle="1" w:styleId="80">
    <w:name w:val="سرصفحه 8 نویسه"/>
    <w:aliases w:val="سرمتن نویسه,احادیث و آیات پاورقی نویسه"/>
    <w:link w:val="8"/>
    <w:uiPriority w:val="9"/>
    <w:semiHidden/>
    <w:rsid w:val="00446B9A"/>
    <w:rPr>
      <w:rFonts w:ascii="Cambria" w:eastAsia="2  Lotus" w:hAnsi="Cambria" w:cs="2  Lotus"/>
      <w:bCs/>
      <w:szCs w:val="28"/>
    </w:rPr>
  </w:style>
  <w:style w:type="character" w:customStyle="1" w:styleId="90">
    <w:name w:val="سرصفحه 9 نویسه"/>
    <w:aliases w:val="متن پاورقي نویسه,احادیث و آیات نویسه,زيرعنوان نویسه"/>
    <w:link w:val="9"/>
    <w:uiPriority w:val="9"/>
    <w:semiHidden/>
    <w:rsid w:val="00446B9A"/>
    <w:rPr>
      <w:rFonts w:ascii="Cambria" w:eastAsia="2  Lotus" w:hAnsi="Cambria" w:cs="2  Lotus"/>
      <w:i/>
      <w:szCs w:val="28"/>
    </w:rPr>
  </w:style>
  <w:style w:type="paragraph" w:styleId="a1">
    <w:name w:val="footnote text"/>
    <w:aliases w:val="پاورقي,نص حاشية سفلية1 Char,نص حاشية سفلية1,حاشية,حاشية Char,منبع,پانويس"/>
    <w:basedOn w:val="a"/>
    <w:link w:val="ac"/>
    <w:uiPriority w:val="99"/>
    <w:unhideWhenUsed/>
    <w:qFormat/>
    <w:rsid w:val="00446B9A"/>
    <w:pPr>
      <w:spacing w:after="0"/>
    </w:pPr>
    <w:rPr>
      <w:rFonts w:ascii="Calibri" w:eastAsia="SimSun" w:hAnsi="Calibri"/>
      <w:sz w:val="20"/>
      <w:szCs w:val="20"/>
    </w:rPr>
  </w:style>
  <w:style w:type="character" w:customStyle="1" w:styleId="ac">
    <w:name w:val="متن پاورقی نویسه"/>
    <w:aliases w:val="پاورقي نویسه,نص حاشية سفلية1 Char نویسه,نص حاشية سفلية1 نویسه,حاشية نویسه,حاشية Char نویسه,منبع نویسه,پانويس نویسه"/>
    <w:link w:val="a1"/>
    <w:uiPriority w:val="99"/>
    <w:rsid w:val="00446B9A"/>
    <w:rPr>
      <w:rFonts w:cs="2  Badr"/>
    </w:rPr>
  </w:style>
  <w:style w:type="paragraph" w:styleId="11">
    <w:name w:val="toc 1"/>
    <w:basedOn w:val="a"/>
    <w:next w:val="a"/>
    <w:link w:val="12"/>
    <w:autoRedefine/>
    <w:uiPriority w:val="39"/>
    <w:unhideWhenUsed/>
    <w:qFormat/>
    <w:rsid w:val="00446B9A"/>
    <w:pPr>
      <w:spacing w:after="0"/>
      <w:ind w:firstLine="0"/>
    </w:pPr>
    <w:rPr>
      <w:rFonts w:ascii="Calibri" w:eastAsia="Times New Roman" w:hAnsi="Calibri"/>
      <w:sz w:val="22"/>
    </w:rPr>
  </w:style>
  <w:style w:type="character" w:customStyle="1" w:styleId="12">
    <w:name w:val="فهرست مطالب 1 نویسه"/>
    <w:link w:val="11"/>
    <w:uiPriority w:val="39"/>
    <w:locked/>
    <w:rsid w:val="00446B9A"/>
    <w:rPr>
      <w:rFonts w:eastAsia="Times New Roman" w:cs="2  Badr"/>
      <w:sz w:val="22"/>
      <w:szCs w:val="28"/>
    </w:rPr>
  </w:style>
  <w:style w:type="paragraph" w:styleId="21">
    <w:name w:val="toc 2"/>
    <w:basedOn w:val="a"/>
    <w:next w:val="a"/>
    <w:autoRedefine/>
    <w:uiPriority w:val="39"/>
    <w:unhideWhenUsed/>
    <w:qFormat/>
    <w:rsid w:val="00446B9A"/>
    <w:pPr>
      <w:spacing w:after="0"/>
      <w:ind w:left="221"/>
    </w:pPr>
    <w:rPr>
      <w:rFonts w:eastAsia="Times New Roman"/>
    </w:rPr>
  </w:style>
  <w:style w:type="paragraph" w:styleId="31">
    <w:name w:val="toc 3"/>
    <w:basedOn w:val="a"/>
    <w:next w:val="a"/>
    <w:autoRedefine/>
    <w:uiPriority w:val="39"/>
    <w:unhideWhenUsed/>
    <w:qFormat/>
    <w:rsid w:val="00446B9A"/>
    <w:pPr>
      <w:spacing w:after="0"/>
      <w:ind w:left="442"/>
    </w:pPr>
    <w:rPr>
      <w:rFonts w:eastAsia="2  Lotus"/>
    </w:rPr>
  </w:style>
  <w:style w:type="paragraph" w:styleId="41">
    <w:name w:val="toc 4"/>
    <w:basedOn w:val="a"/>
    <w:next w:val="a"/>
    <w:autoRedefine/>
    <w:uiPriority w:val="39"/>
    <w:unhideWhenUsed/>
    <w:qFormat/>
    <w:rsid w:val="00446B9A"/>
    <w:pPr>
      <w:spacing w:after="0"/>
      <w:ind w:left="658"/>
    </w:pPr>
  </w:style>
  <w:style w:type="paragraph" w:styleId="51">
    <w:name w:val="toc 5"/>
    <w:basedOn w:val="a"/>
    <w:next w:val="a"/>
    <w:autoRedefine/>
    <w:uiPriority w:val="39"/>
    <w:unhideWhenUsed/>
    <w:qFormat/>
    <w:rsid w:val="00446B9A"/>
    <w:pPr>
      <w:spacing w:after="0"/>
      <w:ind w:left="879"/>
    </w:pPr>
  </w:style>
  <w:style w:type="paragraph" w:styleId="61">
    <w:name w:val="toc 6"/>
    <w:basedOn w:val="a"/>
    <w:next w:val="a"/>
    <w:autoRedefine/>
    <w:uiPriority w:val="39"/>
    <w:unhideWhenUsed/>
    <w:qFormat/>
    <w:rsid w:val="00446B9A"/>
    <w:pPr>
      <w:spacing w:after="0"/>
      <w:ind w:left="1100"/>
    </w:pPr>
  </w:style>
  <w:style w:type="paragraph" w:styleId="71">
    <w:name w:val="toc 7"/>
    <w:basedOn w:val="a"/>
    <w:next w:val="a"/>
    <w:autoRedefine/>
    <w:uiPriority w:val="39"/>
    <w:unhideWhenUsed/>
    <w:qFormat/>
    <w:rsid w:val="00446B9A"/>
    <w:pPr>
      <w:spacing w:after="0"/>
      <w:ind w:left="1321"/>
    </w:pPr>
  </w:style>
  <w:style w:type="paragraph" w:styleId="ad">
    <w:name w:val="caption"/>
    <w:basedOn w:val="a"/>
    <w:next w:val="a"/>
    <w:uiPriority w:val="35"/>
    <w:semiHidden/>
    <w:unhideWhenUsed/>
    <w:qFormat/>
    <w:rsid w:val="00446B9A"/>
    <w:rPr>
      <w:b/>
      <w:bCs/>
      <w:sz w:val="20"/>
      <w:szCs w:val="20"/>
    </w:rPr>
  </w:style>
  <w:style w:type="character" w:styleId="ae">
    <w:name w:val="footnote reference"/>
    <w:uiPriority w:val="99"/>
    <w:qFormat/>
    <w:rsid w:val="00446B9A"/>
    <w:rPr>
      <w:vertAlign w:val="superscript"/>
    </w:rPr>
  </w:style>
  <w:style w:type="paragraph" w:styleId="22">
    <w:name w:val="List 2"/>
    <w:basedOn w:val="a"/>
    <w:autoRedefine/>
    <w:qFormat/>
    <w:rsid w:val="00446B9A"/>
    <w:pPr>
      <w:tabs>
        <w:tab w:val="left" w:pos="2222"/>
      </w:tabs>
      <w:autoSpaceDE w:val="0"/>
      <w:autoSpaceDN w:val="0"/>
      <w:ind w:left="720" w:hanging="360"/>
    </w:pPr>
    <w:rPr>
      <w:rFonts w:ascii="B Lotus" w:hAnsi="B Lotus"/>
      <w:sz w:val="24"/>
      <w:szCs w:val="40"/>
      <w:lang w:bidi="ar-SA"/>
    </w:rPr>
  </w:style>
  <w:style w:type="paragraph" w:styleId="af">
    <w:name w:val="Title"/>
    <w:aliases w:val="سرفصل 8"/>
    <w:basedOn w:val="a"/>
    <w:next w:val="a"/>
    <w:link w:val="af0"/>
    <w:autoRedefine/>
    <w:uiPriority w:val="10"/>
    <w:qFormat/>
    <w:rsid w:val="00446B9A"/>
    <w:pPr>
      <w:spacing w:after="400"/>
      <w:ind w:firstLine="0"/>
      <w:jc w:val="center"/>
    </w:pPr>
    <w:rPr>
      <w:b/>
      <w:bCs/>
      <w:spacing w:val="5"/>
      <w:kern w:val="28"/>
      <w:sz w:val="32"/>
      <w:szCs w:val="32"/>
    </w:rPr>
  </w:style>
  <w:style w:type="character" w:customStyle="1" w:styleId="af0">
    <w:name w:val="عنوان نویسه"/>
    <w:aliases w:val="سرفصل 8 نویسه"/>
    <w:link w:val="af"/>
    <w:uiPriority w:val="10"/>
    <w:rsid w:val="00446B9A"/>
    <w:rPr>
      <w:rFonts w:ascii="2  Badr" w:eastAsia="2  Badr" w:hAnsi="2  Badr" w:cs="2  Badr"/>
      <w:b/>
      <w:bCs/>
      <w:spacing w:val="5"/>
      <w:kern w:val="28"/>
      <w:sz w:val="32"/>
      <w:szCs w:val="32"/>
    </w:rPr>
  </w:style>
  <w:style w:type="paragraph" w:styleId="af1">
    <w:name w:val="Subtitle"/>
    <w:aliases w:val="پاورقی"/>
    <w:basedOn w:val="a"/>
    <w:next w:val="a"/>
    <w:link w:val="af2"/>
    <w:autoRedefine/>
    <w:uiPriority w:val="11"/>
    <w:qFormat/>
    <w:rsid w:val="00446B9A"/>
    <w:pPr>
      <w:numPr>
        <w:ilvl w:val="1"/>
      </w:numPr>
      <w:spacing w:after="240"/>
      <w:ind w:firstLine="284"/>
      <w:jc w:val="center"/>
    </w:pPr>
    <w:rPr>
      <w:rFonts w:ascii="Cambria" w:hAnsi="Cambria" w:cs="Karim"/>
      <w:i/>
      <w:spacing w:val="15"/>
      <w:sz w:val="24"/>
      <w:szCs w:val="24"/>
    </w:rPr>
  </w:style>
  <w:style w:type="character" w:customStyle="1" w:styleId="af2">
    <w:name w:val="زیر نویس نویسه"/>
    <w:aliases w:val="پاورقی نویسه"/>
    <w:link w:val="af1"/>
    <w:uiPriority w:val="11"/>
    <w:rsid w:val="00446B9A"/>
    <w:rPr>
      <w:rFonts w:ascii="Cambria" w:eastAsia="2  Badr" w:hAnsi="Cambria" w:cs="Karim"/>
      <w:i/>
      <w:spacing w:val="15"/>
      <w:sz w:val="24"/>
      <w:szCs w:val="24"/>
    </w:rPr>
  </w:style>
  <w:style w:type="character" w:styleId="af3">
    <w:name w:val="Emphasis"/>
    <w:uiPriority w:val="20"/>
    <w:qFormat/>
    <w:rsid w:val="00446B9A"/>
    <w:rPr>
      <w:rFonts w:cs="2  Lotus"/>
      <w:i/>
      <w:iCs/>
      <w:color w:val="808080"/>
      <w:szCs w:val="32"/>
    </w:rPr>
  </w:style>
  <w:style w:type="character" w:customStyle="1" w:styleId="ab">
    <w:name w:val="بی فاصله نویسه"/>
    <w:aliases w:val="متن عربي نویسه"/>
    <w:link w:val="a0"/>
    <w:uiPriority w:val="1"/>
    <w:rsid w:val="00446B9A"/>
    <w:rPr>
      <w:rFonts w:eastAsia="2  Lotus" w:cs="2  Badr"/>
      <w:bCs/>
      <w:sz w:val="72"/>
      <w:szCs w:val="28"/>
    </w:rPr>
  </w:style>
  <w:style w:type="paragraph" w:styleId="af4">
    <w:name w:val="List Paragraph"/>
    <w:basedOn w:val="a"/>
    <w:link w:val="af5"/>
    <w:autoRedefine/>
    <w:uiPriority w:val="34"/>
    <w:qFormat/>
    <w:rsid w:val="00446B9A"/>
    <w:pPr>
      <w:spacing w:line="276" w:lineRule="auto"/>
      <w:ind w:left="644" w:hanging="360"/>
    </w:pPr>
    <w:rPr>
      <w:rFonts w:ascii="Calibri" w:eastAsia="2  Lotus" w:hAnsi="Calibri" w:cs="2  Lotus"/>
      <w:b/>
      <w:bCs/>
    </w:rPr>
  </w:style>
  <w:style w:type="character" w:customStyle="1" w:styleId="af5">
    <w:name w:val="لیست پاراگراف نویسه"/>
    <w:link w:val="af4"/>
    <w:uiPriority w:val="34"/>
    <w:rsid w:val="00446B9A"/>
    <w:rPr>
      <w:rFonts w:eastAsia="2  Lotus" w:cs="2  Lotus"/>
      <w:b/>
      <w:bCs/>
      <w:sz w:val="28"/>
      <w:szCs w:val="28"/>
    </w:rPr>
  </w:style>
  <w:style w:type="paragraph" w:styleId="af6">
    <w:name w:val="Quote"/>
    <w:basedOn w:val="a"/>
    <w:next w:val="a"/>
    <w:link w:val="af7"/>
    <w:autoRedefine/>
    <w:uiPriority w:val="29"/>
    <w:qFormat/>
    <w:rsid w:val="00446B9A"/>
    <w:pPr>
      <w:spacing w:before="120" w:after="240"/>
      <w:ind w:left="1134" w:firstLine="0"/>
    </w:pPr>
    <w:rPr>
      <w:rFonts w:ascii="Calibri" w:eastAsia="SimSun" w:hAnsi="Calibri" w:cs="B Lotus"/>
      <w:i/>
      <w:sz w:val="20"/>
      <w:szCs w:val="30"/>
    </w:rPr>
  </w:style>
  <w:style w:type="character" w:customStyle="1" w:styleId="af7">
    <w:name w:val="نقل قول نویسه"/>
    <w:link w:val="af6"/>
    <w:uiPriority w:val="29"/>
    <w:rsid w:val="00446B9A"/>
    <w:rPr>
      <w:rFonts w:cs="B Lotus"/>
      <w:i/>
      <w:szCs w:val="30"/>
    </w:rPr>
  </w:style>
  <w:style w:type="paragraph" w:styleId="af8">
    <w:name w:val="Intense Quote"/>
    <w:basedOn w:val="a"/>
    <w:next w:val="a"/>
    <w:link w:val="af9"/>
    <w:autoRedefine/>
    <w:uiPriority w:val="30"/>
    <w:qFormat/>
    <w:rsid w:val="00446B9A"/>
    <w:pPr>
      <w:spacing w:before="120" w:after="240"/>
      <w:ind w:left="1134" w:right="170" w:firstLine="0"/>
    </w:pPr>
    <w:rPr>
      <w:rFonts w:ascii="Calibri" w:eastAsia="2  Lotus" w:hAnsi="Calibri" w:cs="B Lotus"/>
      <w:b/>
      <w:bCs/>
      <w:i/>
      <w:sz w:val="20"/>
      <w:szCs w:val="30"/>
    </w:rPr>
  </w:style>
  <w:style w:type="character" w:customStyle="1" w:styleId="af9">
    <w:name w:val="نقل قول قوی نویسه"/>
    <w:link w:val="af8"/>
    <w:uiPriority w:val="30"/>
    <w:rsid w:val="00446B9A"/>
    <w:rPr>
      <w:rFonts w:eastAsia="2  Lotus" w:cs="B Lotus"/>
      <w:b/>
      <w:bCs/>
      <w:i/>
      <w:szCs w:val="30"/>
    </w:rPr>
  </w:style>
  <w:style w:type="character" w:styleId="afa">
    <w:name w:val="Subtle Emphasis"/>
    <w:uiPriority w:val="19"/>
    <w:qFormat/>
    <w:rsid w:val="00446B9A"/>
    <w:rPr>
      <w:rFonts w:cs="2  Lotus"/>
      <w:i/>
      <w:iCs/>
      <w:color w:val="4A442A"/>
      <w:szCs w:val="32"/>
      <w:u w:val="none"/>
    </w:rPr>
  </w:style>
  <w:style w:type="character" w:styleId="afb">
    <w:name w:val="Intense Emphasis"/>
    <w:uiPriority w:val="21"/>
    <w:qFormat/>
    <w:rsid w:val="00446B9A"/>
    <w:rPr>
      <w:rFonts w:cs="2  Lotus"/>
      <w:b/>
      <w:i/>
      <w:iCs/>
      <w:color w:val="auto"/>
      <w:szCs w:val="32"/>
    </w:rPr>
  </w:style>
  <w:style w:type="character" w:styleId="afc">
    <w:name w:val="Subtle Reference"/>
    <w:aliases w:val="مرجع"/>
    <w:uiPriority w:val="31"/>
    <w:qFormat/>
    <w:rsid w:val="00446B9A"/>
    <w:rPr>
      <w:rFonts w:cs="2  Lotus"/>
      <w:smallCaps/>
      <w:color w:val="auto"/>
      <w:szCs w:val="28"/>
      <w:u w:val="single"/>
    </w:rPr>
  </w:style>
  <w:style w:type="character" w:styleId="afd">
    <w:name w:val="Intense Reference"/>
    <w:uiPriority w:val="32"/>
    <w:qFormat/>
    <w:rsid w:val="00446B9A"/>
    <w:rPr>
      <w:rFonts w:cs="2  Lotus"/>
      <w:b/>
      <w:bCs/>
      <w:smallCaps/>
      <w:color w:val="auto"/>
      <w:spacing w:val="5"/>
      <w:szCs w:val="28"/>
      <w:u w:val="single"/>
    </w:rPr>
  </w:style>
  <w:style w:type="character" w:styleId="afe">
    <w:name w:val="Book Title"/>
    <w:uiPriority w:val="33"/>
    <w:qFormat/>
    <w:rsid w:val="00446B9A"/>
    <w:rPr>
      <w:rFonts w:cs="2  Titr"/>
      <w:b/>
      <w:bCs/>
      <w:smallCaps/>
      <w:spacing w:val="5"/>
      <w:szCs w:val="100"/>
    </w:rPr>
  </w:style>
  <w:style w:type="paragraph" w:styleId="aff">
    <w:name w:val="TOC Heading"/>
    <w:basedOn w:val="1"/>
    <w:next w:val="a"/>
    <w:uiPriority w:val="39"/>
    <w:semiHidden/>
    <w:unhideWhenUsed/>
    <w:qFormat/>
    <w:rsid w:val="00446B9A"/>
    <w:pPr>
      <w:spacing w:before="480"/>
      <w:ind w:firstLine="284"/>
      <w:outlineLvl w:val="9"/>
    </w:pPr>
    <w:rPr>
      <w:rFonts w:cs="Times New Roman"/>
      <w:color w:val="365F91"/>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1A6FE3-C16F-485E-8F31-22E299F591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378</TotalTime>
  <Pages>1</Pages>
  <Words>2465</Words>
  <Characters>14055</Characters>
  <Application>Microsoft Office Word</Application>
  <DocSecurity>0</DocSecurity>
  <Lines>117</Lines>
  <Paragraphs>32</Paragraphs>
  <ScaleCrop>false</ScaleCrop>
  <HeadingPairs>
    <vt:vector size="4" baseType="variant">
      <vt:variant>
        <vt:lpstr>عنوان</vt:lpstr>
      </vt:variant>
      <vt:variant>
        <vt:i4>1</vt:i4>
      </vt:variant>
      <vt:variant>
        <vt:lpstr>Title</vt:lpstr>
      </vt:variant>
      <vt:variant>
        <vt:i4>1</vt:i4>
      </vt:variant>
    </vt:vector>
  </HeadingPairs>
  <TitlesOfParts>
    <vt:vector size="2" baseType="lpstr">
      <vt:lpstr>نمونه ورد</vt:lpstr>
      <vt:lpstr>نمونه ورد</vt:lpstr>
    </vt:vector>
  </TitlesOfParts>
  <Company>موسسه اشراق و عرفان</Company>
  <LinksUpToDate>false</LinksUpToDate>
  <CharactersWithSpaces>16488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نمونه ورد</dc:title>
  <dc:creator>Admin</dc:creator>
  <cp:lastModifiedBy>M.Asnad</cp:lastModifiedBy>
  <cp:revision>13</cp:revision>
  <cp:lastPrinted>2008-05-04T03:57:00Z</cp:lastPrinted>
  <dcterms:created xsi:type="dcterms:W3CDTF">2017-05-23T05:40:00Z</dcterms:created>
  <dcterms:modified xsi:type="dcterms:W3CDTF">2017-07-19T07:38:00Z</dcterms:modified>
</cp:coreProperties>
</file>